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18AC4" w14:textId="5D48AAA5" w:rsidR="0029006F" w:rsidRDefault="0029006F" w:rsidP="00904B2C">
      <w:pPr>
        <w:spacing w:after="0" w:line="360" w:lineRule="auto"/>
        <w:rPr>
          <w:sz w:val="20"/>
          <w:szCs w:val="20"/>
        </w:rPr>
      </w:pPr>
      <w:bookmarkStart w:id="0" w:name="_Hlk161395475"/>
      <w:bookmarkEnd w:id="0"/>
      <w:r>
        <w:rPr>
          <w:sz w:val="20"/>
          <w:szCs w:val="20"/>
        </w:rPr>
        <w:t xml:space="preserve">Kirchheim unter Teck, </w:t>
      </w:r>
      <w:r w:rsidR="00F85F75">
        <w:rPr>
          <w:sz w:val="20"/>
          <w:szCs w:val="20"/>
        </w:rPr>
        <w:t>28</w:t>
      </w:r>
      <w:r w:rsidRPr="008F3F1F">
        <w:rPr>
          <w:sz w:val="20"/>
          <w:szCs w:val="20"/>
        </w:rPr>
        <w:t>.</w:t>
      </w:r>
      <w:r w:rsidR="00F85F75">
        <w:rPr>
          <w:sz w:val="20"/>
          <w:szCs w:val="20"/>
        </w:rPr>
        <w:t>03</w:t>
      </w:r>
      <w:r w:rsidRPr="008F3F1F">
        <w:rPr>
          <w:sz w:val="20"/>
          <w:szCs w:val="20"/>
        </w:rPr>
        <w:t>.202</w:t>
      </w:r>
      <w:r w:rsidR="008F3F1F" w:rsidRPr="008F3F1F">
        <w:rPr>
          <w:sz w:val="20"/>
          <w:szCs w:val="20"/>
        </w:rPr>
        <w:t>4</w:t>
      </w:r>
    </w:p>
    <w:p w14:paraId="4BBAA4F6" w14:textId="77777777" w:rsidR="0029006F" w:rsidRDefault="0029006F" w:rsidP="00904B2C">
      <w:pPr>
        <w:spacing w:after="0" w:line="360" w:lineRule="auto"/>
        <w:rPr>
          <w:sz w:val="20"/>
          <w:szCs w:val="20"/>
        </w:rPr>
      </w:pPr>
    </w:p>
    <w:p w14:paraId="1A696A98" w14:textId="494B9E46" w:rsidR="00904B2C" w:rsidRPr="002B0335" w:rsidRDefault="0040667F" w:rsidP="00904B2C">
      <w:pPr>
        <w:spacing w:after="0" w:line="360" w:lineRule="auto"/>
        <w:rPr>
          <w:sz w:val="20"/>
          <w:szCs w:val="20"/>
        </w:rPr>
      </w:pPr>
      <w:r w:rsidRPr="002B0335">
        <w:rPr>
          <w:sz w:val="20"/>
          <w:szCs w:val="20"/>
        </w:rPr>
        <w:t xml:space="preserve">Bystronic setzt bei </w:t>
      </w:r>
      <w:r w:rsidR="00C34832" w:rsidRPr="002B0335">
        <w:rPr>
          <w:sz w:val="20"/>
          <w:szCs w:val="20"/>
        </w:rPr>
        <w:t>Laserschneidmaschine</w:t>
      </w:r>
      <w:r w:rsidR="00AB0263" w:rsidRPr="002B0335">
        <w:rPr>
          <w:sz w:val="20"/>
          <w:szCs w:val="20"/>
        </w:rPr>
        <w:t>n</w:t>
      </w:r>
      <w:r w:rsidRPr="002B0335">
        <w:rPr>
          <w:sz w:val="20"/>
          <w:szCs w:val="20"/>
        </w:rPr>
        <w:t xml:space="preserve"> </w:t>
      </w:r>
      <w:r w:rsidR="00D74A62" w:rsidRPr="002B0335">
        <w:rPr>
          <w:sz w:val="20"/>
          <w:szCs w:val="20"/>
        </w:rPr>
        <w:t xml:space="preserve">auf </w:t>
      </w:r>
      <w:r w:rsidR="004108D0" w:rsidRPr="002B0335">
        <w:rPr>
          <w:sz w:val="20"/>
          <w:szCs w:val="20"/>
        </w:rPr>
        <w:t>hybride</w:t>
      </w:r>
      <w:r w:rsidR="00DE6C4E" w:rsidRPr="002B0335">
        <w:rPr>
          <w:sz w:val="20"/>
          <w:szCs w:val="20"/>
        </w:rPr>
        <w:t xml:space="preserve"> Antriebstechnik von AMKmotion</w:t>
      </w:r>
      <w:r w:rsidRPr="002B0335">
        <w:rPr>
          <w:sz w:val="20"/>
          <w:szCs w:val="20"/>
        </w:rPr>
        <w:t>:</w:t>
      </w:r>
      <w:r w:rsidR="00DE6C4E" w:rsidRPr="002B0335">
        <w:rPr>
          <w:sz w:val="20"/>
          <w:szCs w:val="20"/>
        </w:rPr>
        <w:t xml:space="preserve"> </w:t>
      </w:r>
    </w:p>
    <w:p w14:paraId="075EF67A" w14:textId="106D0B2C" w:rsidR="00AF78EE" w:rsidRPr="002B0335" w:rsidRDefault="004108D0" w:rsidP="008A551C">
      <w:pPr>
        <w:spacing w:line="360" w:lineRule="auto"/>
      </w:pPr>
      <w:r w:rsidRPr="002B0335">
        <w:rPr>
          <w:b/>
          <w:bCs/>
          <w:sz w:val="28"/>
          <w:szCs w:val="28"/>
        </w:rPr>
        <w:t>Für</w:t>
      </w:r>
      <w:r w:rsidR="0040667F" w:rsidRPr="002B0335">
        <w:rPr>
          <w:b/>
          <w:bCs/>
          <w:sz w:val="28"/>
          <w:szCs w:val="28"/>
        </w:rPr>
        <w:t xml:space="preserve"> einen sauberen </w:t>
      </w:r>
      <w:r w:rsidR="00C34832" w:rsidRPr="002B0335">
        <w:rPr>
          <w:b/>
          <w:bCs/>
          <w:sz w:val="28"/>
          <w:szCs w:val="28"/>
        </w:rPr>
        <w:t>S</w:t>
      </w:r>
      <w:r w:rsidR="0040667F" w:rsidRPr="002B0335">
        <w:rPr>
          <w:b/>
          <w:bCs/>
          <w:sz w:val="28"/>
          <w:szCs w:val="28"/>
        </w:rPr>
        <w:t>chnitt</w:t>
      </w:r>
    </w:p>
    <w:p w14:paraId="7BA85220" w14:textId="146B66AE" w:rsidR="00AF78EE" w:rsidRPr="002B0335" w:rsidRDefault="0040667F" w:rsidP="00D221E3">
      <w:pPr>
        <w:spacing w:line="360" w:lineRule="auto"/>
        <w:rPr>
          <w:b/>
          <w:bCs/>
        </w:rPr>
      </w:pPr>
      <w:r w:rsidRPr="002B0335">
        <w:rPr>
          <w:b/>
          <w:bCs/>
        </w:rPr>
        <w:t xml:space="preserve">Maschinenbauer Bystronic war auf der Suche nach einer wirtschaftlichen Antriebslösung für seine Laserschneidmaschine ByCut Eco. Fündig wurden die Schweizer bei AMKmotion. Der Spezialist für elektrische Antriebs-, Steuerungs- und industrielle Automatisierungstechnik lieferte </w:t>
      </w:r>
      <w:r w:rsidR="004108D0" w:rsidRPr="002B0335">
        <w:rPr>
          <w:b/>
          <w:bCs/>
        </w:rPr>
        <w:t>ein Set</w:t>
      </w:r>
      <w:r w:rsidRPr="002B0335">
        <w:rPr>
          <w:b/>
          <w:bCs/>
        </w:rPr>
        <w:t xml:space="preserve"> an </w:t>
      </w:r>
      <w:r w:rsidR="004108D0" w:rsidRPr="002B0335">
        <w:rPr>
          <w:b/>
          <w:bCs/>
        </w:rPr>
        <w:t>hybrider</w:t>
      </w:r>
      <w:r w:rsidRPr="002B0335">
        <w:rPr>
          <w:b/>
          <w:bCs/>
        </w:rPr>
        <w:t xml:space="preserve"> Antriebstechnik</w:t>
      </w:r>
      <w:r w:rsidR="003B51F9" w:rsidRPr="002B0335">
        <w:rPr>
          <w:b/>
          <w:bCs/>
        </w:rPr>
        <w:t xml:space="preserve"> bestehend aus</w:t>
      </w:r>
      <w:r w:rsidR="00D221E3" w:rsidRPr="002B0335">
        <w:rPr>
          <w:b/>
          <w:bCs/>
        </w:rPr>
        <w:t xml:space="preserve"> </w:t>
      </w:r>
      <w:r w:rsidR="000852C9" w:rsidRPr="002B0335">
        <w:rPr>
          <w:b/>
          <w:bCs/>
        </w:rPr>
        <w:t xml:space="preserve">dem </w:t>
      </w:r>
      <w:r w:rsidR="000D79C4" w:rsidRPr="002B0335">
        <w:rPr>
          <w:b/>
          <w:bCs/>
        </w:rPr>
        <w:t>i</w:t>
      </w:r>
      <w:r w:rsidR="00D221E3" w:rsidRPr="002B0335">
        <w:rPr>
          <w:b/>
          <w:bCs/>
        </w:rPr>
        <w:t>DT5</w:t>
      </w:r>
      <w:r w:rsidR="000D79C4" w:rsidRPr="002B0335">
        <w:rPr>
          <w:b/>
          <w:bCs/>
        </w:rPr>
        <w:t xml:space="preserve"> </w:t>
      </w:r>
      <w:r w:rsidR="00D221E3" w:rsidRPr="002B0335">
        <w:rPr>
          <w:b/>
          <w:bCs/>
        </w:rPr>
        <w:t>Synchron</w:t>
      </w:r>
      <w:r w:rsidR="000852C9" w:rsidRPr="002B0335">
        <w:rPr>
          <w:b/>
          <w:bCs/>
        </w:rPr>
        <w:t>-</w:t>
      </w:r>
      <w:r w:rsidR="00D221E3" w:rsidRPr="002B0335">
        <w:rPr>
          <w:b/>
          <w:bCs/>
        </w:rPr>
        <w:t>Servomotor mit integriertem Wechselrichter</w:t>
      </w:r>
      <w:r w:rsidR="000852C9" w:rsidRPr="002B0335">
        <w:rPr>
          <w:b/>
          <w:bCs/>
        </w:rPr>
        <w:t xml:space="preserve"> </w:t>
      </w:r>
      <w:r w:rsidR="004108D0" w:rsidRPr="002B0335">
        <w:rPr>
          <w:b/>
          <w:bCs/>
        </w:rPr>
        <w:t>iX</w:t>
      </w:r>
      <w:r w:rsidR="002B0335" w:rsidRPr="002B0335">
        <w:rPr>
          <w:b/>
          <w:bCs/>
        </w:rPr>
        <w:t>5</w:t>
      </w:r>
      <w:r w:rsidR="00D221E3" w:rsidRPr="002B0335">
        <w:rPr>
          <w:b/>
          <w:bCs/>
        </w:rPr>
        <w:t xml:space="preserve">, </w:t>
      </w:r>
      <w:r w:rsidR="000852C9" w:rsidRPr="002B0335">
        <w:rPr>
          <w:b/>
          <w:bCs/>
        </w:rPr>
        <w:t>dem</w:t>
      </w:r>
      <w:r w:rsidR="00D221E3" w:rsidRPr="002B0335">
        <w:rPr>
          <w:b/>
          <w:bCs/>
        </w:rPr>
        <w:t xml:space="preserve"> DT5 Synchron</w:t>
      </w:r>
      <w:r w:rsidR="00B649BD" w:rsidRPr="002B0335">
        <w:rPr>
          <w:b/>
          <w:bCs/>
        </w:rPr>
        <w:t>-</w:t>
      </w:r>
      <w:r w:rsidR="00D221E3" w:rsidRPr="002B0335">
        <w:rPr>
          <w:b/>
          <w:bCs/>
        </w:rPr>
        <w:t xml:space="preserve">Servomotor, </w:t>
      </w:r>
      <w:r w:rsidR="00CC6445" w:rsidRPr="002B0335">
        <w:rPr>
          <w:b/>
          <w:bCs/>
        </w:rPr>
        <w:t xml:space="preserve">dem </w:t>
      </w:r>
      <w:proofErr w:type="spellStart"/>
      <w:r w:rsidR="00CC6445" w:rsidRPr="002B0335">
        <w:rPr>
          <w:b/>
          <w:bCs/>
        </w:rPr>
        <w:t>Servowechselrichter</w:t>
      </w:r>
      <w:proofErr w:type="spellEnd"/>
      <w:r w:rsidR="00CC6445" w:rsidRPr="002B0335">
        <w:rPr>
          <w:b/>
          <w:bCs/>
        </w:rPr>
        <w:t xml:space="preserve"> iX5</w:t>
      </w:r>
      <w:r w:rsidR="00CC6445">
        <w:rPr>
          <w:b/>
          <w:bCs/>
        </w:rPr>
        <w:t xml:space="preserve">, </w:t>
      </w:r>
      <w:r w:rsidR="00AB0263" w:rsidRPr="002B0335">
        <w:rPr>
          <w:b/>
          <w:bCs/>
        </w:rPr>
        <w:t xml:space="preserve">dem </w:t>
      </w:r>
      <w:r w:rsidR="006A0314" w:rsidRPr="002B0335">
        <w:rPr>
          <w:b/>
          <w:bCs/>
        </w:rPr>
        <w:t>i</w:t>
      </w:r>
      <w:r w:rsidR="00AB0263" w:rsidRPr="002B0335">
        <w:rPr>
          <w:b/>
          <w:bCs/>
        </w:rPr>
        <w:t>hXT4 Synchron-Servomotor mit integriertem Wechselrichter,</w:t>
      </w:r>
      <w:r w:rsidR="00CC6445" w:rsidRPr="002B0335">
        <w:rPr>
          <w:b/>
          <w:bCs/>
        </w:rPr>
        <w:t xml:space="preserve"> </w:t>
      </w:r>
      <w:r w:rsidR="00D221E3" w:rsidRPr="002B0335">
        <w:rPr>
          <w:b/>
          <w:bCs/>
        </w:rPr>
        <w:t>dem Einspeis</w:t>
      </w:r>
      <w:r w:rsidR="00E82697" w:rsidRPr="002B0335">
        <w:rPr>
          <w:b/>
          <w:bCs/>
        </w:rPr>
        <w:t>e</w:t>
      </w:r>
      <w:r w:rsidR="00D221E3" w:rsidRPr="002B0335">
        <w:rPr>
          <w:b/>
          <w:bCs/>
        </w:rPr>
        <w:t>modul KEN und dem Hybridverteiler KHY. Dieses System arbeitet nicht nur äußerst dynamisch und genau, es vereinfacht auch die Verkabelung und schafft Platz im Schaltschrank.</w:t>
      </w:r>
    </w:p>
    <w:p w14:paraId="5189C883" w14:textId="4E606740" w:rsidR="00CB53DB" w:rsidRPr="002B0335" w:rsidRDefault="00A27B88" w:rsidP="00A27B88">
      <w:pPr>
        <w:spacing w:line="360" w:lineRule="auto"/>
      </w:pPr>
      <w:r w:rsidRPr="002B0335">
        <w:t xml:space="preserve">Bystronic aus Niederönz/Schweiz entwickelt und baut Anlagen zur Blechbearbeitung. Im Fokus steht die Automation des gesamten Material- und Datenflusses der Prozesskette Schneiden und Biegen. Das Unternehmen beschäftigt weltweit </w:t>
      </w:r>
      <w:r w:rsidR="00D90C17" w:rsidRPr="002B0335">
        <w:t xml:space="preserve">über </w:t>
      </w:r>
      <w:r w:rsidRPr="002B0335">
        <w:t>3</w:t>
      </w:r>
      <w:r w:rsidR="00D90C17" w:rsidRPr="002B0335">
        <w:t>.</w:t>
      </w:r>
      <w:r w:rsidRPr="002B0335">
        <w:t>600 Mitarbeite</w:t>
      </w:r>
      <w:r w:rsidR="00D90C17" w:rsidRPr="002B0335">
        <w:t>r</w:t>
      </w:r>
      <w:r w:rsidRPr="002B0335">
        <w:t xml:space="preserve"> an mehr als 40 Standorten</w:t>
      </w:r>
      <w:r w:rsidR="00D90C17" w:rsidRPr="002B0335">
        <w:t xml:space="preserve"> und setzte 2022 rund eine Milliarde Euro um.</w:t>
      </w:r>
    </w:p>
    <w:p w14:paraId="58627160" w14:textId="51FF4065" w:rsidR="002868D9" w:rsidRPr="002B0335" w:rsidRDefault="002868D9" w:rsidP="00A27B88">
      <w:pPr>
        <w:spacing w:line="360" w:lineRule="auto"/>
      </w:pPr>
      <w:r w:rsidRPr="002B0335">
        <w:t>„Die Vernetzung unserer Laserschneidsysteme und Abkantpressen mit innovativen Automations-, Software- und Servicelösungen ist der Schlüssel zur umfassenden Digitalisierung der Blechindustrie“, sagt Stefan Züger, Global Media Relations &amp; Product Communication Manager bei Bystronic. „Unsere Kunden erwarten von uns</w:t>
      </w:r>
      <w:r w:rsidR="00907445" w:rsidRPr="002B0335">
        <w:t xml:space="preserve"> clevere Lösungen und</w:t>
      </w:r>
      <w:r w:rsidRPr="002B0335">
        <w:t xml:space="preserve"> leistungsstarke </w:t>
      </w:r>
      <w:r w:rsidR="00C34832" w:rsidRPr="002B0335">
        <w:t>Produkte</w:t>
      </w:r>
      <w:r w:rsidRPr="002B0335">
        <w:t>.“</w:t>
      </w:r>
    </w:p>
    <w:p w14:paraId="63BFB153" w14:textId="4D61A673" w:rsidR="00863E02" w:rsidRPr="002B0335" w:rsidRDefault="002868D9" w:rsidP="00A27B88">
      <w:pPr>
        <w:spacing w:line="360" w:lineRule="auto"/>
      </w:pPr>
      <w:r w:rsidRPr="002B0335">
        <w:t xml:space="preserve">Eine </w:t>
      </w:r>
      <w:r w:rsidR="00907445" w:rsidRPr="002B0335">
        <w:t>solche</w:t>
      </w:r>
      <w:r w:rsidRPr="002B0335">
        <w:t xml:space="preserve"> ist die Laserschneid</w:t>
      </w:r>
      <w:r w:rsidR="00907445" w:rsidRPr="002B0335">
        <w:t xml:space="preserve">maschine ByCut Eco. Für </w:t>
      </w:r>
      <w:r w:rsidR="00863E02" w:rsidRPr="002B0335">
        <w:t>die</w:t>
      </w:r>
      <w:r w:rsidR="00907445" w:rsidRPr="002B0335">
        <w:t xml:space="preserve"> Einsteiger-Anlage war Bystronic auf der Suche nach einem neuen Antriebssystem</w:t>
      </w:r>
      <w:r w:rsidR="008F37FE" w:rsidRPr="002B0335">
        <w:t xml:space="preserve">, das den Schneidkopf </w:t>
      </w:r>
      <w:r w:rsidR="00763329" w:rsidRPr="00763329">
        <w:t>in X-, Y- und Z-Richtung</w:t>
      </w:r>
      <w:r w:rsidR="00763329">
        <w:t xml:space="preserve"> </w:t>
      </w:r>
      <w:r w:rsidR="008F37FE" w:rsidRPr="002B0335">
        <w:t>verfährt</w:t>
      </w:r>
      <w:r w:rsidR="00907445" w:rsidRPr="002B0335">
        <w:t xml:space="preserve">. </w:t>
      </w:r>
      <w:r w:rsidR="00863E02" w:rsidRPr="002B0335">
        <w:t>„D</w:t>
      </w:r>
      <w:r w:rsidR="00984AFF" w:rsidRPr="002B0335">
        <w:t>iese</w:t>
      </w:r>
      <w:r w:rsidR="00863E02" w:rsidRPr="002B0335">
        <w:t xml:space="preserve">s sollte </w:t>
      </w:r>
      <w:r w:rsidR="00190FE7" w:rsidRPr="002B0335">
        <w:t>eine hohe</w:t>
      </w:r>
      <w:r w:rsidR="00863E02" w:rsidRPr="002B0335">
        <w:t xml:space="preserve"> Dynamik</w:t>
      </w:r>
      <w:r w:rsidR="00E573C2" w:rsidRPr="002B0335">
        <w:t xml:space="preserve"> </w:t>
      </w:r>
      <w:r w:rsidR="00190FE7" w:rsidRPr="002B0335">
        <w:t>bieten</w:t>
      </w:r>
      <w:r w:rsidR="00E573C2" w:rsidRPr="002B0335">
        <w:t>,</w:t>
      </w:r>
      <w:r w:rsidR="00190FE7" w:rsidRPr="002B0335">
        <w:t xml:space="preserve"> die geforderte </w:t>
      </w:r>
      <w:r w:rsidR="003359DD">
        <w:t>Bahn-</w:t>
      </w:r>
      <w:r w:rsidR="00763329">
        <w:t xml:space="preserve"> und </w:t>
      </w:r>
      <w:r w:rsidR="00190FE7" w:rsidRPr="002B0335">
        <w:t>Teilegenauigkeit beim Laserschneiden ermöglichen</w:t>
      </w:r>
      <w:r w:rsidR="009C052C" w:rsidRPr="002B0335">
        <w:t xml:space="preserve"> und </w:t>
      </w:r>
      <w:r w:rsidR="00190FE7" w:rsidRPr="002B0335">
        <w:t xml:space="preserve">wirtschaftlicher sein, als </w:t>
      </w:r>
      <w:r w:rsidR="00C34832" w:rsidRPr="002B0335">
        <w:t>das</w:t>
      </w:r>
      <w:r w:rsidR="00190FE7" w:rsidRPr="002B0335">
        <w:t xml:space="preserve"> bisher eingesetzte“, </w:t>
      </w:r>
      <w:r w:rsidR="008F37FE" w:rsidRPr="002B0335">
        <w:t>zählt</w:t>
      </w:r>
      <w:r w:rsidR="00190FE7" w:rsidRPr="002B0335">
        <w:t xml:space="preserve"> Adrian Krebs </w:t>
      </w:r>
      <w:r w:rsidR="008F37FE" w:rsidRPr="002B0335">
        <w:t>auf</w:t>
      </w:r>
      <w:r w:rsidR="00190FE7" w:rsidRPr="002B0335">
        <w:t xml:space="preserve">, der </w:t>
      </w:r>
      <w:r w:rsidR="00476B71" w:rsidRPr="002B0335">
        <w:t xml:space="preserve">zusammen mit Stefan Jacobi, Leiter Systems Engineering, </w:t>
      </w:r>
      <w:r w:rsidR="00190FE7" w:rsidRPr="002B0335">
        <w:t xml:space="preserve">bei Bystronic für </w:t>
      </w:r>
      <w:r w:rsidR="00476B71" w:rsidRPr="002B0335">
        <w:t xml:space="preserve">das </w:t>
      </w:r>
      <w:r w:rsidR="00190FE7" w:rsidRPr="002B0335">
        <w:t xml:space="preserve">Projekt zuständig war. </w:t>
      </w:r>
      <w:r w:rsidR="00476B71" w:rsidRPr="002B0335">
        <w:t>„</w:t>
      </w:r>
      <w:r w:rsidR="009C052C" w:rsidRPr="002B0335">
        <w:t xml:space="preserve">Als </w:t>
      </w:r>
      <w:r w:rsidR="00476B71" w:rsidRPr="002B0335">
        <w:t xml:space="preserve">Lösung </w:t>
      </w:r>
      <w:r w:rsidR="009C052C" w:rsidRPr="002B0335">
        <w:t xml:space="preserve">hatte ich mir </w:t>
      </w:r>
      <w:r w:rsidR="00476B71" w:rsidRPr="002B0335">
        <w:t>ein dezentrales System in den Kopf gesetzt“, sagt Jacobi</w:t>
      </w:r>
      <w:r w:rsidR="009C052C" w:rsidRPr="002B0335">
        <w:t xml:space="preserve">. </w:t>
      </w:r>
      <w:r w:rsidR="00D72AC3" w:rsidRPr="002B0335">
        <w:t xml:space="preserve">Und weil </w:t>
      </w:r>
      <w:r w:rsidR="00A5436D" w:rsidRPr="002B0335">
        <w:t>er</w:t>
      </w:r>
      <w:r w:rsidR="00D72AC3" w:rsidRPr="002B0335">
        <w:t xml:space="preserve"> </w:t>
      </w:r>
      <w:r w:rsidR="00A5436D" w:rsidRPr="002B0335">
        <w:t xml:space="preserve">mit </w:t>
      </w:r>
      <w:r w:rsidR="00D72AC3" w:rsidRPr="002B0335">
        <w:lastRenderedPageBreak/>
        <w:t>AMKmotion und ihre</w:t>
      </w:r>
      <w:r w:rsidR="00B649BD" w:rsidRPr="002B0335">
        <w:t>r</w:t>
      </w:r>
      <w:r w:rsidR="00D72AC3" w:rsidRPr="002B0335">
        <w:t xml:space="preserve"> Technologie bereits </w:t>
      </w:r>
      <w:r w:rsidR="00A5436D" w:rsidRPr="002B0335">
        <w:t>bei</w:t>
      </w:r>
      <w:r w:rsidR="00D72AC3" w:rsidRPr="002B0335">
        <w:t xml:space="preserve"> einem früheren Projekt </w:t>
      </w:r>
      <w:r w:rsidR="00A5436D" w:rsidRPr="002B0335">
        <w:t xml:space="preserve">gute Erfahrungen </w:t>
      </w:r>
      <w:r w:rsidR="00984AFF" w:rsidRPr="002B0335">
        <w:t xml:space="preserve">gesammelt </w:t>
      </w:r>
      <w:r w:rsidR="00A5436D" w:rsidRPr="002B0335">
        <w:t>hatte</w:t>
      </w:r>
      <w:r w:rsidR="00D72AC3" w:rsidRPr="002B0335">
        <w:t xml:space="preserve">, wandte sich das Bystronic-Team mit seiner Anfrage </w:t>
      </w:r>
      <w:r w:rsidR="009C052C" w:rsidRPr="002B0335">
        <w:t xml:space="preserve">und einem groben Plan </w:t>
      </w:r>
      <w:r w:rsidR="00A5436D" w:rsidRPr="002B0335">
        <w:t xml:space="preserve">wieder </w:t>
      </w:r>
      <w:r w:rsidR="00D72AC3" w:rsidRPr="002B0335">
        <w:t xml:space="preserve">an die Antriebsspezialisten aus Kirchheim unter Teck. </w:t>
      </w:r>
    </w:p>
    <w:p w14:paraId="65CCC841" w14:textId="065449D9" w:rsidR="009C052C" w:rsidRPr="002B0335" w:rsidRDefault="009C052C" w:rsidP="00661DAB">
      <w:pPr>
        <w:spacing w:line="360" w:lineRule="auto"/>
        <w:rPr>
          <w:b/>
          <w:bCs/>
        </w:rPr>
      </w:pPr>
      <w:r w:rsidRPr="002B0335">
        <w:rPr>
          <w:b/>
          <w:bCs/>
        </w:rPr>
        <w:t>Gemeinsam die Lösung entwickelt</w:t>
      </w:r>
    </w:p>
    <w:p w14:paraId="21FCEDF6" w14:textId="2351C50C" w:rsidR="00A5436D" w:rsidRPr="002B0335" w:rsidRDefault="009C052C" w:rsidP="00661DAB">
      <w:pPr>
        <w:spacing w:line="360" w:lineRule="auto"/>
      </w:pPr>
      <w:r w:rsidRPr="002B0335">
        <w:t xml:space="preserve">Andreas Ochs, Teamleiter Antriebsauslegung und Inbetriebnahme bei AMKmotion, und </w:t>
      </w:r>
      <w:r w:rsidR="001356B0" w:rsidRPr="002B0335">
        <w:t>sein</w:t>
      </w:r>
      <w:r w:rsidRPr="002B0335">
        <w:t xml:space="preserve"> Team </w:t>
      </w:r>
      <w:r w:rsidR="001356B0" w:rsidRPr="002B0335">
        <w:t xml:space="preserve">nahmen die Herausforderung an. </w:t>
      </w:r>
      <w:r w:rsidR="008E7985" w:rsidRPr="002B0335">
        <w:t xml:space="preserve">„Wir starteten mit einer Grundauslegung und tasteten </w:t>
      </w:r>
      <w:r w:rsidR="00984AFF" w:rsidRPr="002B0335">
        <w:t xml:space="preserve">uns </w:t>
      </w:r>
      <w:r w:rsidR="008E7985" w:rsidRPr="002B0335">
        <w:t xml:space="preserve">sozusagen Stück für Stück ran“, sagt Ochs. </w:t>
      </w:r>
      <w:r w:rsidR="001356B0" w:rsidRPr="002B0335">
        <w:t xml:space="preserve">In enger Zusammenarbeit mit Bystronic </w:t>
      </w:r>
      <w:r w:rsidR="00A5436D" w:rsidRPr="002B0335">
        <w:t xml:space="preserve">und dem Getriebehersteller </w:t>
      </w:r>
      <w:r w:rsidR="001356B0" w:rsidRPr="002B0335">
        <w:t xml:space="preserve">entstand </w:t>
      </w:r>
      <w:r w:rsidR="00406378" w:rsidRPr="002B0335">
        <w:t xml:space="preserve">in einem rund zwei Monate </w:t>
      </w:r>
      <w:r w:rsidR="00FD5A6B" w:rsidRPr="002B0335">
        <w:t>dauernden</w:t>
      </w:r>
      <w:r w:rsidR="00406378" w:rsidRPr="002B0335">
        <w:t xml:space="preserve"> Prozess</w:t>
      </w:r>
      <w:r w:rsidR="001356B0" w:rsidRPr="002B0335">
        <w:t xml:space="preserve"> </w:t>
      </w:r>
      <w:r w:rsidR="00E03CF0" w:rsidRPr="002B0335">
        <w:t xml:space="preserve">mit regelmäßigen Besuchen in Niederönz </w:t>
      </w:r>
      <w:r w:rsidR="001356B0" w:rsidRPr="002B0335">
        <w:t>die passende Lösung</w:t>
      </w:r>
      <w:r w:rsidR="00E03CF0" w:rsidRPr="002B0335">
        <w:t xml:space="preserve">. </w:t>
      </w:r>
    </w:p>
    <w:p w14:paraId="431FC812" w14:textId="38C09DD3" w:rsidR="00BA3CF7" w:rsidRPr="002B0335" w:rsidRDefault="002C1E23" w:rsidP="002C1E23">
      <w:pPr>
        <w:spacing w:line="360" w:lineRule="auto"/>
      </w:pPr>
      <w:r w:rsidRPr="002B0335">
        <w:t xml:space="preserve">Für die Bewegung auf der </w:t>
      </w:r>
      <w:r w:rsidR="004E47B2">
        <w:t>Y</w:t>
      </w:r>
      <w:r w:rsidRPr="00E37C74">
        <w:t>-Achse</w:t>
      </w:r>
      <w:r w:rsidRPr="002B0335">
        <w:t xml:space="preserve"> ist ein iDT5 Synchron-Servomotor mit integriertem Wechselrichter</w:t>
      </w:r>
      <w:r w:rsidR="008D2257" w:rsidRPr="002B0335">
        <w:t xml:space="preserve"> </w:t>
      </w:r>
      <w:r w:rsidRPr="002B0335">
        <w:t xml:space="preserve">zuständig. Dieser vereint den Wechselrichter iX mit dem Servomotor DT. Beide sind direkt miteinander verdrahtet. </w:t>
      </w:r>
      <w:r w:rsidR="00BA3CF7" w:rsidRPr="002B0335">
        <w:t>„</w:t>
      </w:r>
      <w:r w:rsidRPr="002B0335">
        <w:t>Wie auch die Einzelkomponenten sitzt die mechatronische Funktionseinheit in einem Metallgehäuse, das den schock- und vibrationsfesten Wechselrichter und Servomotor nach Schutzart IP65 vor Staub und Feuchtigkeit schützt</w:t>
      </w:r>
      <w:r w:rsidR="00BA3CF7" w:rsidRPr="002B0335">
        <w:t xml:space="preserve">“, erklärt Ochs. Auf der </w:t>
      </w:r>
      <w:r w:rsidR="004E47B2">
        <w:t>X</w:t>
      </w:r>
      <w:r w:rsidR="00BA3CF7" w:rsidRPr="002B0335">
        <w:t xml:space="preserve">-Achse </w:t>
      </w:r>
      <w:r w:rsidR="00B649BD" w:rsidRPr="002B0335">
        <w:t>befindet sich</w:t>
      </w:r>
      <w:r w:rsidR="00BA3CF7" w:rsidRPr="002B0335">
        <w:t xml:space="preserve"> der Schneidkopf auf einem </w:t>
      </w:r>
      <w:proofErr w:type="spellStart"/>
      <w:r w:rsidR="00BA3CF7" w:rsidRPr="002B0335">
        <w:t>G</w:t>
      </w:r>
      <w:r w:rsidR="004108D0" w:rsidRPr="002B0335">
        <w:t>a</w:t>
      </w:r>
      <w:r w:rsidR="00BA3CF7" w:rsidRPr="002B0335">
        <w:t>ntry</w:t>
      </w:r>
      <w:proofErr w:type="spellEnd"/>
      <w:r w:rsidR="00BA3CF7" w:rsidRPr="002B0335">
        <w:t>-System. „Um dieses synchron und mit der notwendigen Dynamik zu bewegen, setzen wir stärkere Motoren ein“, sagt der Teamleiter. „</w:t>
      </w:r>
      <w:r w:rsidR="00C34832" w:rsidRPr="002B0335">
        <w:t xml:space="preserve">Verbaut haben wir </w:t>
      </w:r>
      <w:r w:rsidR="00BA3CF7" w:rsidRPr="002B0335">
        <w:t>zwei DT5 Synchron</w:t>
      </w:r>
      <w:r w:rsidR="00B649BD" w:rsidRPr="002B0335">
        <w:t>-</w:t>
      </w:r>
      <w:r w:rsidR="00BA3CF7" w:rsidRPr="002B0335">
        <w:t>Servomotoren mit je einem dezentrale</w:t>
      </w:r>
      <w:r w:rsidR="00B649BD" w:rsidRPr="002B0335">
        <w:t>n</w:t>
      </w:r>
      <w:r w:rsidR="00BA3CF7" w:rsidRPr="002B0335">
        <w:t xml:space="preserve"> </w:t>
      </w:r>
      <w:proofErr w:type="spellStart"/>
      <w:r w:rsidR="00BA3CF7" w:rsidRPr="002B0335">
        <w:t>Servowechselrichter</w:t>
      </w:r>
      <w:proofErr w:type="spellEnd"/>
      <w:r w:rsidR="00BA3CF7" w:rsidRPr="002B0335">
        <w:t xml:space="preserve"> iX5.“ Die hochpoligen Servomotoren sind für hohe Drehmomente ausgelegt und haben erhöhte Eigenträgheitsmomente. Das bedeutet: Sie können auch größere Lasten ohne Getriebe als Direktantrieb </w:t>
      </w:r>
      <w:r w:rsidR="000852C9" w:rsidRPr="002B0335">
        <w:t xml:space="preserve">äußerst </w:t>
      </w:r>
      <w:r w:rsidR="00BA3CF7" w:rsidRPr="002B0335">
        <w:t xml:space="preserve">dynamisch beschleunigen und die Produktivität der Maschine steigern. Die Magnete im Rotor sind eingeschoben und durch eine </w:t>
      </w:r>
      <w:proofErr w:type="spellStart"/>
      <w:r w:rsidR="00BA3CF7" w:rsidRPr="002B0335">
        <w:t>Kunststoffumspritzung</w:t>
      </w:r>
      <w:proofErr w:type="spellEnd"/>
      <w:r w:rsidR="00BA3CF7" w:rsidRPr="002B0335">
        <w:t xml:space="preserve"> fixiert. Dies schützt sie zusätzlich vor Staub, Gasen und Feuchtigkeit – </w:t>
      </w:r>
      <w:r w:rsidR="00984AFF" w:rsidRPr="002B0335">
        <w:t xml:space="preserve">und garantiert </w:t>
      </w:r>
      <w:r w:rsidR="00BA3CF7" w:rsidRPr="002B0335">
        <w:t>dauerhaft stabile Magnetwerte.</w:t>
      </w:r>
      <w:r w:rsidR="00AB0263" w:rsidRPr="002B0335">
        <w:t xml:space="preserve"> Die </w:t>
      </w:r>
      <w:r w:rsidR="004E47B2">
        <w:t>Z</w:t>
      </w:r>
      <w:r w:rsidR="00AB0263" w:rsidRPr="002B0335">
        <w:t xml:space="preserve">-Achse positioniert ein </w:t>
      </w:r>
      <w:r w:rsidR="004E47B2">
        <w:t>i</w:t>
      </w:r>
      <w:r w:rsidR="00AB0263" w:rsidRPr="002B0335">
        <w:t xml:space="preserve">hXT4 Synchron-Servomotor mit integriertem Wechselrichter. </w:t>
      </w:r>
      <w:r w:rsidR="006A0314" w:rsidRPr="002B0335">
        <w:t>Die schock- und vibrationsfeste Antriebseinheit mit einem Drehmoment von 2,6 Newtonmeter sitzt in einem IP65-geschützten Gehäuse und ist damit für den direkten Einbau in der Maschine geeignet. Funktionale Sicherheit in Form von Safe Torque Off (STO) ist standardmäßig mit an Bord.</w:t>
      </w:r>
    </w:p>
    <w:p w14:paraId="344824CE" w14:textId="10331763" w:rsidR="002C1E23" w:rsidRPr="002B0335" w:rsidRDefault="008F37FE" w:rsidP="001E7551">
      <w:pPr>
        <w:spacing w:line="360" w:lineRule="auto"/>
      </w:pPr>
      <w:r w:rsidRPr="002B0335">
        <w:lastRenderedPageBreak/>
        <w:t>Im Schaltschrank</w:t>
      </w:r>
      <w:r w:rsidR="002C1E23" w:rsidRPr="002B0335">
        <w:t xml:space="preserve"> findet sich lediglich</w:t>
      </w:r>
      <w:r w:rsidR="001E7551" w:rsidRPr="002B0335">
        <w:t xml:space="preserve"> das </w:t>
      </w:r>
      <w:r w:rsidR="00C34832" w:rsidRPr="002B0335">
        <w:t>platzsparende</w:t>
      </w:r>
      <w:r w:rsidR="001E7551" w:rsidRPr="002B0335">
        <w:t xml:space="preserve"> Einspeis</w:t>
      </w:r>
      <w:r w:rsidR="00E82697" w:rsidRPr="002B0335">
        <w:t>e</w:t>
      </w:r>
      <w:r w:rsidR="001E7551" w:rsidRPr="002B0335">
        <w:t xml:space="preserve">modul KEN, </w:t>
      </w:r>
      <w:proofErr w:type="gramStart"/>
      <w:r w:rsidR="001E7551" w:rsidRPr="002B0335">
        <w:t>das</w:t>
      </w:r>
      <w:proofErr w:type="gramEnd"/>
      <w:r w:rsidR="001E7551" w:rsidRPr="002B0335">
        <w:t xml:space="preserve"> die Zwischenkreisspannung erzeugt und die angeschlossenen </w:t>
      </w:r>
      <w:r w:rsidR="004108D0" w:rsidRPr="002B0335">
        <w:t xml:space="preserve">dezentralen </w:t>
      </w:r>
      <w:r w:rsidR="001E7551" w:rsidRPr="002B0335">
        <w:t xml:space="preserve">kompakten Wechselrichter </w:t>
      </w:r>
      <w:r w:rsidR="004108D0" w:rsidRPr="002B0335">
        <w:t>mittels des</w:t>
      </w:r>
      <w:r w:rsidR="00E339FB" w:rsidRPr="002B0335">
        <w:t xml:space="preserve"> Hybridverteiler</w:t>
      </w:r>
      <w:r w:rsidR="004108D0" w:rsidRPr="002B0335">
        <w:t>s</w:t>
      </w:r>
      <w:r w:rsidR="00E339FB" w:rsidRPr="002B0335">
        <w:t xml:space="preserve"> KHY </w:t>
      </w:r>
      <w:r w:rsidR="001E7551" w:rsidRPr="002B0335">
        <w:t>mit Leistung versorgt</w:t>
      </w:r>
      <w:r w:rsidR="002C1E23" w:rsidRPr="002B0335">
        <w:t>. Dieser vereinfacht die Zusammenführung verschiedener Signale und Versorgungsspannungen aus der zentralen Antriebsebene</w:t>
      </w:r>
      <w:r w:rsidR="00474617" w:rsidRPr="002B0335">
        <w:t>.</w:t>
      </w:r>
      <w:r w:rsidR="003A69D4" w:rsidRPr="002B0335">
        <w:t xml:space="preserve"> Er dient als intelligente Schnittstelle von der zentralen zur dezentralen Antriebswelt. </w:t>
      </w:r>
      <w:r w:rsidR="00474617" w:rsidRPr="002B0335">
        <w:t>Dabei werden über den iX der DC-Bus, die antriebsintegrierte Sicherheitsfunktion STO und 24 Volt zu anderen dezentralen Reglern weiter geschleift. Die Echtzeit-Kommunikation erfolgt über einen separaten Feldbusstrang.</w:t>
      </w:r>
      <w:r w:rsidR="002C1E23" w:rsidRPr="002B0335">
        <w:t xml:space="preserve"> Das standardisierte Interface ist als </w:t>
      </w:r>
      <w:proofErr w:type="spellStart"/>
      <w:r w:rsidR="002C1E23" w:rsidRPr="002B0335">
        <w:t>Anreihmodul</w:t>
      </w:r>
      <w:proofErr w:type="spellEnd"/>
      <w:r w:rsidR="002C1E23" w:rsidRPr="002B0335">
        <w:t xml:space="preserve"> aufgebaut und ermöglicht so, zentrale Schaltschrankgeräte einfach zu erweitern. Für den Kurzschluss- und Überlastschutz sind Schmelzsicherungen integriert. Zusätzlich überwacht der KHY den Zwischenkreisstrom und den dezentralen Antriebsstrang über einen I²t-Zähler. Sein Abschaltverhalten lässt sich individuell konfigurieren. Der KHY ist nach dem Daisy-Chain-Konzept mit den</w:t>
      </w:r>
      <w:r w:rsidR="004108D0" w:rsidRPr="002B0335">
        <w:t xml:space="preserve"> dezentralen</w:t>
      </w:r>
      <w:r w:rsidR="002C1E23" w:rsidRPr="002B0335">
        <w:t xml:space="preserve"> </w:t>
      </w:r>
      <w:proofErr w:type="spellStart"/>
      <w:r w:rsidR="002C1E23" w:rsidRPr="002B0335">
        <w:t>Servowechselrichtern</w:t>
      </w:r>
      <w:proofErr w:type="spellEnd"/>
      <w:r w:rsidR="002C1E23" w:rsidRPr="002B0335">
        <w:t xml:space="preserve"> der Synchron-Servomotoren verkabelt.</w:t>
      </w:r>
      <w:r w:rsidR="00BA3CF7" w:rsidRPr="002B0335">
        <w:t xml:space="preserve"> </w:t>
      </w:r>
    </w:p>
    <w:p w14:paraId="4B7347A5" w14:textId="77777777" w:rsidR="00183A95" w:rsidRPr="002B0335" w:rsidRDefault="00183A95" w:rsidP="00183A95">
      <w:pPr>
        <w:spacing w:line="360" w:lineRule="auto"/>
        <w:rPr>
          <w:b/>
          <w:bCs/>
        </w:rPr>
      </w:pPr>
      <w:r w:rsidRPr="002B0335">
        <w:rPr>
          <w:b/>
          <w:bCs/>
        </w:rPr>
        <w:t>Zuverlässige Zusammenarbeit auf Augenhöhe</w:t>
      </w:r>
    </w:p>
    <w:p w14:paraId="145458FE" w14:textId="1F32D888" w:rsidR="008E7985" w:rsidRPr="002B0335" w:rsidRDefault="005643C8" w:rsidP="00661DAB">
      <w:pPr>
        <w:spacing w:line="360" w:lineRule="auto"/>
      </w:pPr>
      <w:r w:rsidRPr="002B0335">
        <w:t>„</w:t>
      </w:r>
      <w:r w:rsidR="00C34832" w:rsidRPr="002B0335">
        <w:t>Mit dem</w:t>
      </w:r>
      <w:r w:rsidRPr="002B0335">
        <w:t xml:space="preserve"> dezentralen Aufbau sparen wir Platz im Schaltschrank, </w:t>
      </w:r>
      <w:r w:rsidR="00136130" w:rsidRPr="002B0335">
        <w:t>haben elf Kabel weniger in der Energiekette</w:t>
      </w:r>
      <w:r w:rsidR="00E339FB" w:rsidRPr="002B0335">
        <w:t xml:space="preserve"> und damit</w:t>
      </w:r>
      <w:r w:rsidR="00136130" w:rsidRPr="002B0335">
        <w:t xml:space="preserve"> insgesamt einen geringeren Verkabelungsaufwand, können das ganze Drumherum schlanker gestalten – und erreichen trotzdem unsere Anforderungen an Dynamik und Präzision“, fasst Jacobi zusammen. </w:t>
      </w:r>
      <w:r w:rsidR="008E7985" w:rsidRPr="002B0335">
        <w:t>„</w:t>
      </w:r>
      <w:r w:rsidR="00FE6779" w:rsidRPr="002B0335">
        <w:t>Dank des direkten Drahts zu</w:t>
      </w:r>
      <w:r w:rsidR="00E82697" w:rsidRPr="002B0335">
        <w:t>r</w:t>
      </w:r>
      <w:r w:rsidR="00FE6779" w:rsidRPr="002B0335">
        <w:t xml:space="preserve"> Entwicklungsabteilung bei AMKmotion lief die </w:t>
      </w:r>
      <w:r w:rsidR="008E7985" w:rsidRPr="002B0335">
        <w:t>Zusammenarbeit sehr gut</w:t>
      </w:r>
      <w:r w:rsidR="00FE6779" w:rsidRPr="002B0335">
        <w:t xml:space="preserve">, unkompliziert und immer auf Augenhöhe“, </w:t>
      </w:r>
      <w:r w:rsidR="00D74A62" w:rsidRPr="002B0335">
        <w:t>ergänzt</w:t>
      </w:r>
      <w:r w:rsidR="00FE6779" w:rsidRPr="002B0335">
        <w:t xml:space="preserve"> </w:t>
      </w:r>
      <w:r w:rsidR="000852C9" w:rsidRPr="002B0335">
        <w:t>Krebs</w:t>
      </w:r>
      <w:r w:rsidR="00FE6779" w:rsidRPr="002B0335">
        <w:t xml:space="preserve">. „Da muss ich auch mal ein Kränzchen für Herrn Ochs </w:t>
      </w:r>
      <w:r w:rsidR="000852C9" w:rsidRPr="002B0335">
        <w:t>binden</w:t>
      </w:r>
      <w:r w:rsidR="00FE6779" w:rsidRPr="002B0335">
        <w:t xml:space="preserve">. Er hat uns immer geholfen, eine Lösung zu finden.“ </w:t>
      </w:r>
      <w:r w:rsidR="00183A95" w:rsidRPr="002B0335">
        <w:t xml:space="preserve">Ein weiterer Pluspunkt sei die Liefertermintreue von AMKmotion. „Das ist ein ganz wichtiger </w:t>
      </w:r>
      <w:r w:rsidR="00FF7E5B" w:rsidRPr="002B0335">
        <w:t>Aspekt</w:t>
      </w:r>
      <w:r w:rsidR="00183A95" w:rsidRPr="002B0335">
        <w:t xml:space="preserve">, denn Verzögerungen beim Bau einer Maschine wegen fehlender Komponenten schlagen gleich auch auf die nachfolgenden </w:t>
      </w:r>
      <w:r w:rsidR="000852C9" w:rsidRPr="002B0335">
        <w:t>Aufträge</w:t>
      </w:r>
      <w:r w:rsidR="00FF7E5B" w:rsidRPr="002B0335">
        <w:t xml:space="preserve"> </w:t>
      </w:r>
      <w:r w:rsidR="00183A95" w:rsidRPr="002B0335">
        <w:t>durch. Mit AMKmotion an unserer Seite können wir unsere Liefertermine zuverlässig halten“, freut sich Markus Beier, Einkäufer Elektroteile bei Bystronic</w:t>
      </w:r>
      <w:r w:rsidR="00763329">
        <w:t>.</w:t>
      </w:r>
    </w:p>
    <w:p w14:paraId="5176F2E7" w14:textId="234F1EEE" w:rsidR="00BB7263" w:rsidRPr="002B0335" w:rsidRDefault="00D221E3" w:rsidP="00661DAB">
      <w:pPr>
        <w:spacing w:line="360" w:lineRule="auto"/>
        <w:rPr>
          <w:i/>
          <w:iCs/>
          <w:sz w:val="20"/>
          <w:szCs w:val="20"/>
        </w:rPr>
      </w:pPr>
      <w:r w:rsidRPr="002B0335">
        <w:rPr>
          <w:i/>
          <w:iCs/>
          <w:sz w:val="20"/>
          <w:szCs w:val="20"/>
        </w:rPr>
        <w:t>6.</w:t>
      </w:r>
      <w:r w:rsidR="00763329">
        <w:rPr>
          <w:i/>
          <w:iCs/>
          <w:sz w:val="20"/>
          <w:szCs w:val="20"/>
        </w:rPr>
        <w:t>45</w:t>
      </w:r>
      <w:r w:rsidR="002B0335">
        <w:rPr>
          <w:i/>
          <w:iCs/>
          <w:sz w:val="20"/>
          <w:szCs w:val="20"/>
        </w:rPr>
        <w:t>4</w:t>
      </w:r>
      <w:r w:rsidR="00FB42C7" w:rsidRPr="002B0335">
        <w:rPr>
          <w:i/>
          <w:iCs/>
          <w:sz w:val="20"/>
          <w:szCs w:val="20"/>
        </w:rPr>
        <w:t xml:space="preserve"> </w:t>
      </w:r>
      <w:r w:rsidR="00661DAB" w:rsidRPr="002B0335">
        <w:rPr>
          <w:i/>
          <w:iCs/>
          <w:sz w:val="20"/>
          <w:szCs w:val="20"/>
        </w:rPr>
        <w:t>Zeichen inkl. Leerzeichen</w:t>
      </w:r>
    </w:p>
    <w:p w14:paraId="5D5B693E" w14:textId="77777777" w:rsidR="00E76CEB" w:rsidRDefault="00E76CEB" w:rsidP="00661DAB">
      <w:pPr>
        <w:pStyle w:val="StandardWeb"/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</w:pPr>
    </w:p>
    <w:p w14:paraId="4233507D" w14:textId="3EE7CAC9" w:rsidR="00C908EB" w:rsidRPr="002B0335" w:rsidRDefault="00C908EB" w:rsidP="00661DAB">
      <w:pPr>
        <w:pStyle w:val="StandardWeb"/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2B0335">
        <w:rPr>
          <w:rFonts w:asciiTheme="minorHAnsi" w:hAnsiTheme="minorHAnsi" w:cstheme="minorHAnsi"/>
          <w:b/>
          <w:i/>
          <w:sz w:val="22"/>
          <w:szCs w:val="22"/>
        </w:rPr>
        <w:lastRenderedPageBreak/>
        <w:t>Service für Redaktionen:</w:t>
      </w:r>
    </w:p>
    <w:p w14:paraId="06DA989F" w14:textId="4DE977D3" w:rsidR="00661DAB" w:rsidRPr="002B0335" w:rsidRDefault="00661DAB" w:rsidP="00661DAB">
      <w:pPr>
        <w:pStyle w:val="StandardWeb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2B0335">
        <w:rPr>
          <w:rFonts w:asciiTheme="minorHAnsi" w:hAnsiTheme="minorHAnsi" w:cstheme="minorHAnsi"/>
          <w:b/>
          <w:i/>
          <w:sz w:val="22"/>
          <w:szCs w:val="22"/>
        </w:rPr>
        <w:t>Meta-Title:</w:t>
      </w:r>
      <w:r w:rsidRPr="002B033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D74A62" w:rsidRPr="002B0335">
        <w:rPr>
          <w:rFonts w:asciiTheme="minorHAnsi" w:hAnsiTheme="minorHAnsi" w:cstheme="minorHAnsi"/>
          <w:i/>
          <w:sz w:val="22"/>
          <w:szCs w:val="22"/>
        </w:rPr>
        <w:t>Bystronic setzt</w:t>
      </w:r>
      <w:r w:rsidR="00C34832" w:rsidRPr="002B0335">
        <w:rPr>
          <w:rFonts w:asciiTheme="minorHAnsi" w:hAnsiTheme="minorHAnsi" w:cstheme="minorHAnsi"/>
          <w:i/>
          <w:sz w:val="22"/>
          <w:szCs w:val="22"/>
        </w:rPr>
        <w:t xml:space="preserve"> bei</w:t>
      </w:r>
      <w:r w:rsidR="00D74A62" w:rsidRPr="002B0335">
        <w:rPr>
          <w:rFonts w:asciiTheme="minorHAnsi" w:hAnsiTheme="minorHAnsi" w:cstheme="minorHAnsi"/>
          <w:i/>
          <w:sz w:val="22"/>
          <w:szCs w:val="22"/>
        </w:rPr>
        <w:t xml:space="preserve"> ByCut Eco auf </w:t>
      </w:r>
      <w:r w:rsidR="00474617" w:rsidRPr="002B0335">
        <w:rPr>
          <w:rFonts w:asciiTheme="minorHAnsi" w:hAnsiTheme="minorHAnsi" w:cstheme="minorHAnsi"/>
          <w:i/>
          <w:sz w:val="22"/>
          <w:szCs w:val="22"/>
        </w:rPr>
        <w:t>hybride</w:t>
      </w:r>
      <w:r w:rsidR="00D74A62" w:rsidRPr="002B0335">
        <w:rPr>
          <w:rFonts w:asciiTheme="minorHAnsi" w:hAnsiTheme="minorHAnsi" w:cstheme="minorHAnsi"/>
          <w:i/>
          <w:sz w:val="22"/>
          <w:szCs w:val="22"/>
        </w:rPr>
        <w:t xml:space="preserve"> Antriebstechnik von AMKmotion</w:t>
      </w:r>
    </w:p>
    <w:p w14:paraId="0B1DBB7F" w14:textId="4D597296" w:rsidR="00661DAB" w:rsidRPr="002B0335" w:rsidRDefault="00661DAB" w:rsidP="00661DAB">
      <w:pPr>
        <w:pStyle w:val="StandardWeb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2B0335">
        <w:rPr>
          <w:rFonts w:asciiTheme="minorHAnsi" w:hAnsiTheme="minorHAnsi" w:cstheme="minorHAnsi"/>
          <w:b/>
          <w:i/>
          <w:sz w:val="22"/>
          <w:szCs w:val="22"/>
        </w:rPr>
        <w:t>Meta-Description:</w:t>
      </w:r>
      <w:r w:rsidRPr="002B0335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D74A62" w:rsidRPr="002B0335">
        <w:rPr>
          <w:rFonts w:asciiTheme="minorHAnsi" w:hAnsiTheme="minorHAnsi" w:cstheme="minorHAnsi"/>
          <w:i/>
          <w:sz w:val="22"/>
          <w:szCs w:val="22"/>
        </w:rPr>
        <w:t xml:space="preserve">Bystronic setzt bei der Laserschneidmaschine ByCut Eco auf </w:t>
      </w:r>
      <w:r w:rsidR="00474617" w:rsidRPr="002B0335">
        <w:rPr>
          <w:rFonts w:asciiTheme="minorHAnsi" w:hAnsiTheme="minorHAnsi" w:cstheme="minorHAnsi"/>
          <w:i/>
          <w:sz w:val="22"/>
          <w:szCs w:val="22"/>
        </w:rPr>
        <w:t>hybride</w:t>
      </w:r>
      <w:r w:rsidR="00D74A62" w:rsidRPr="002B0335">
        <w:rPr>
          <w:rFonts w:asciiTheme="minorHAnsi" w:hAnsiTheme="minorHAnsi" w:cstheme="minorHAnsi"/>
          <w:i/>
          <w:sz w:val="22"/>
          <w:szCs w:val="22"/>
        </w:rPr>
        <w:t xml:space="preserve"> Antriebstechnik von AMKmotion. </w:t>
      </w:r>
    </w:p>
    <w:p w14:paraId="6E4EA246" w14:textId="3FB1D83D" w:rsidR="00844E83" w:rsidRPr="002B0335" w:rsidRDefault="00844E83" w:rsidP="00661DAB">
      <w:pPr>
        <w:pStyle w:val="StandardWeb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2B0335">
        <w:rPr>
          <w:rFonts w:asciiTheme="minorHAnsi" w:hAnsiTheme="minorHAnsi" w:cstheme="minorHAnsi"/>
          <w:b/>
          <w:bCs/>
          <w:i/>
          <w:sz w:val="22"/>
          <w:szCs w:val="22"/>
        </w:rPr>
        <w:t>Herausforderung:</w:t>
      </w:r>
      <w:r w:rsidR="00B603FA" w:rsidRPr="002B033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D74A62" w:rsidRPr="002B0335">
        <w:rPr>
          <w:rFonts w:asciiTheme="minorHAnsi" w:hAnsiTheme="minorHAnsi" w:cstheme="minorHAnsi"/>
          <w:i/>
          <w:sz w:val="22"/>
          <w:szCs w:val="22"/>
        </w:rPr>
        <w:t>Bystronic suchte eine wirtschaftliche Antriebslösung für die Laserschneidmaschine ByCut Eco</w:t>
      </w:r>
      <w:r w:rsidR="003E73E8" w:rsidRPr="002B0335">
        <w:rPr>
          <w:rFonts w:asciiTheme="minorHAnsi" w:hAnsiTheme="minorHAnsi" w:cstheme="minorHAnsi"/>
          <w:i/>
          <w:sz w:val="22"/>
          <w:szCs w:val="22"/>
        </w:rPr>
        <w:t>, die alle Anforderungen an Dynamik und Genauigkeit erfüllt.</w:t>
      </w:r>
    </w:p>
    <w:p w14:paraId="47D1616C" w14:textId="1D3A80F1" w:rsidR="00844E83" w:rsidRPr="002B0335" w:rsidRDefault="00844E83" w:rsidP="00661DAB">
      <w:pPr>
        <w:pStyle w:val="StandardWeb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2B0335">
        <w:rPr>
          <w:rFonts w:asciiTheme="minorHAnsi" w:hAnsiTheme="minorHAnsi" w:cstheme="minorHAnsi"/>
          <w:b/>
          <w:bCs/>
          <w:i/>
          <w:sz w:val="22"/>
          <w:szCs w:val="22"/>
        </w:rPr>
        <w:t>Lösung:</w:t>
      </w:r>
      <w:r w:rsidR="00B603FA" w:rsidRPr="002B033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D74A62" w:rsidRPr="002B0335">
        <w:rPr>
          <w:rFonts w:asciiTheme="minorHAnsi" w:hAnsiTheme="minorHAnsi" w:cstheme="minorHAnsi"/>
          <w:i/>
          <w:sz w:val="22"/>
          <w:szCs w:val="22"/>
        </w:rPr>
        <w:t xml:space="preserve">Die </w:t>
      </w:r>
      <w:r w:rsidR="00474617" w:rsidRPr="002B0335">
        <w:rPr>
          <w:rFonts w:asciiTheme="minorHAnsi" w:hAnsiTheme="minorHAnsi" w:cstheme="minorHAnsi"/>
          <w:i/>
          <w:sz w:val="22"/>
          <w:szCs w:val="22"/>
        </w:rPr>
        <w:t>hybride</w:t>
      </w:r>
      <w:r w:rsidR="00D74A62" w:rsidRPr="002B0335">
        <w:rPr>
          <w:rFonts w:asciiTheme="minorHAnsi" w:hAnsiTheme="minorHAnsi" w:cstheme="minorHAnsi"/>
          <w:i/>
          <w:sz w:val="22"/>
          <w:szCs w:val="22"/>
        </w:rPr>
        <w:t xml:space="preserve"> Antriebstechnik von AMKmotion</w:t>
      </w:r>
      <w:r w:rsidR="00D74A62" w:rsidRPr="002B0335">
        <w:t xml:space="preserve"> </w:t>
      </w:r>
      <w:r w:rsidR="00D74A62" w:rsidRPr="002B0335">
        <w:rPr>
          <w:rFonts w:asciiTheme="minorHAnsi" w:hAnsiTheme="minorHAnsi" w:cstheme="minorHAnsi"/>
          <w:i/>
          <w:sz w:val="22"/>
          <w:szCs w:val="22"/>
        </w:rPr>
        <w:t xml:space="preserve">erfüllt </w:t>
      </w:r>
      <w:r w:rsidR="003E73E8" w:rsidRPr="002B0335">
        <w:rPr>
          <w:rFonts w:asciiTheme="minorHAnsi" w:hAnsiTheme="minorHAnsi" w:cstheme="minorHAnsi"/>
          <w:i/>
          <w:sz w:val="22"/>
          <w:szCs w:val="22"/>
        </w:rPr>
        <w:t xml:space="preserve">nicht nur </w:t>
      </w:r>
      <w:r w:rsidR="00D74A62" w:rsidRPr="002B0335">
        <w:rPr>
          <w:rFonts w:asciiTheme="minorHAnsi" w:hAnsiTheme="minorHAnsi" w:cstheme="minorHAnsi"/>
          <w:i/>
          <w:sz w:val="22"/>
          <w:szCs w:val="22"/>
        </w:rPr>
        <w:t>alle gestellten Anforderungen an Dynamik, Genauigkeit und Wirtschaftlichkeit</w:t>
      </w:r>
      <w:r w:rsidR="003E73E8" w:rsidRPr="002B0335">
        <w:rPr>
          <w:rFonts w:asciiTheme="minorHAnsi" w:hAnsiTheme="minorHAnsi" w:cstheme="minorHAnsi"/>
          <w:i/>
          <w:sz w:val="22"/>
          <w:szCs w:val="22"/>
        </w:rPr>
        <w:t xml:space="preserve">, sondern vereinfacht auch die Verkabelung und </w:t>
      </w:r>
      <w:r w:rsidR="00D74A62" w:rsidRPr="002B0335">
        <w:rPr>
          <w:rFonts w:asciiTheme="minorHAnsi" w:hAnsiTheme="minorHAnsi" w:cstheme="minorHAnsi"/>
          <w:i/>
          <w:sz w:val="22"/>
          <w:szCs w:val="22"/>
        </w:rPr>
        <w:t>schafft Platz im Schaltschrank</w:t>
      </w:r>
      <w:bookmarkStart w:id="1" w:name="_Hlk159834510"/>
      <w:r w:rsidR="00D74A62" w:rsidRPr="002B0335">
        <w:rPr>
          <w:rFonts w:asciiTheme="minorHAnsi" w:hAnsiTheme="minorHAnsi" w:cstheme="minorHAnsi"/>
          <w:i/>
          <w:sz w:val="22"/>
          <w:szCs w:val="22"/>
        </w:rPr>
        <w:t>.</w:t>
      </w:r>
      <w:bookmarkEnd w:id="1"/>
    </w:p>
    <w:p w14:paraId="2188F5A8" w14:textId="18557CFC" w:rsidR="00661DAB" w:rsidRDefault="00661DAB" w:rsidP="00661DAB">
      <w:pPr>
        <w:autoSpaceDE w:val="0"/>
        <w:autoSpaceDN w:val="0"/>
        <w:adjustRightInd w:val="0"/>
        <w:spacing w:before="240" w:line="276" w:lineRule="auto"/>
        <w:rPr>
          <w:rFonts w:cstheme="minorHAnsi"/>
          <w:i/>
          <w:szCs w:val="24"/>
        </w:rPr>
      </w:pPr>
      <w:r w:rsidRPr="002B0335">
        <w:rPr>
          <w:rFonts w:cstheme="minorHAnsi"/>
          <w:b/>
          <w:i/>
          <w:szCs w:val="24"/>
        </w:rPr>
        <w:t>Social Media</w:t>
      </w:r>
      <w:r w:rsidR="00C908EB" w:rsidRPr="002B0335">
        <w:rPr>
          <w:rFonts w:cstheme="minorHAnsi"/>
          <w:b/>
          <w:i/>
          <w:szCs w:val="24"/>
        </w:rPr>
        <w:t>:</w:t>
      </w:r>
      <w:r w:rsidR="00C908EB" w:rsidRPr="002B0335">
        <w:rPr>
          <w:rFonts w:cstheme="minorHAnsi"/>
          <w:bCs/>
          <w:i/>
          <w:szCs w:val="24"/>
        </w:rPr>
        <w:t xml:space="preserve"> </w:t>
      </w:r>
      <w:r w:rsidR="00D74A62" w:rsidRPr="002B0335">
        <w:rPr>
          <w:rFonts w:cstheme="minorHAnsi"/>
          <w:bCs/>
          <w:i/>
          <w:szCs w:val="24"/>
        </w:rPr>
        <w:t>Maschinenbauer Bystronic war auf der Suche nach eine</w:t>
      </w:r>
      <w:r w:rsidR="00C34832" w:rsidRPr="002B0335">
        <w:rPr>
          <w:rFonts w:cstheme="minorHAnsi"/>
          <w:bCs/>
          <w:i/>
          <w:szCs w:val="24"/>
        </w:rPr>
        <w:t>m</w:t>
      </w:r>
      <w:r w:rsidR="00D74A62" w:rsidRPr="002B0335">
        <w:rPr>
          <w:rFonts w:cstheme="minorHAnsi"/>
          <w:bCs/>
          <w:i/>
          <w:szCs w:val="24"/>
        </w:rPr>
        <w:t xml:space="preserve"> wirtschaftlichen Antriebs</w:t>
      </w:r>
      <w:r w:rsidR="00C34832" w:rsidRPr="002B0335">
        <w:rPr>
          <w:rFonts w:cstheme="minorHAnsi"/>
          <w:bCs/>
          <w:i/>
          <w:szCs w:val="24"/>
        </w:rPr>
        <w:t>system</w:t>
      </w:r>
      <w:r w:rsidR="00D74A62" w:rsidRPr="002B0335">
        <w:rPr>
          <w:rFonts w:cstheme="minorHAnsi"/>
          <w:bCs/>
          <w:i/>
          <w:szCs w:val="24"/>
        </w:rPr>
        <w:t xml:space="preserve"> für seine Laserschneidmaschine ByCut Eco. Die Lösung: </w:t>
      </w:r>
      <w:r w:rsidR="00474617" w:rsidRPr="002B0335">
        <w:rPr>
          <w:rFonts w:cstheme="minorHAnsi"/>
          <w:i/>
          <w:szCs w:val="24"/>
        </w:rPr>
        <w:t>hybride</w:t>
      </w:r>
      <w:r w:rsidR="00D74A62" w:rsidRPr="002B0335">
        <w:rPr>
          <w:rFonts w:cstheme="minorHAnsi"/>
          <w:i/>
          <w:szCs w:val="24"/>
        </w:rPr>
        <w:t xml:space="preserve"> Antriebstechnik aus dem </w:t>
      </w:r>
      <w:r w:rsidR="00D74A62">
        <w:rPr>
          <w:rFonts w:cstheme="minorHAnsi"/>
          <w:i/>
          <w:szCs w:val="24"/>
        </w:rPr>
        <w:t>Hause</w:t>
      </w:r>
      <w:r w:rsidR="00D74A62" w:rsidRPr="00D74A62">
        <w:rPr>
          <w:rFonts w:cstheme="minorHAnsi"/>
          <w:i/>
          <w:szCs w:val="24"/>
        </w:rPr>
        <w:t xml:space="preserve"> AMKmotion. </w:t>
      </w:r>
      <w:r w:rsidR="00D74A62">
        <w:rPr>
          <w:rFonts w:cstheme="minorHAnsi"/>
          <w:i/>
          <w:szCs w:val="24"/>
        </w:rPr>
        <w:t xml:space="preserve">Diese </w:t>
      </w:r>
      <w:r w:rsidR="00D74A62" w:rsidRPr="00D74A62">
        <w:rPr>
          <w:rFonts w:cstheme="minorHAnsi"/>
          <w:i/>
          <w:szCs w:val="24"/>
        </w:rPr>
        <w:t>schafft nicht nur Platz im Schaltschrank</w:t>
      </w:r>
      <w:r w:rsidR="003E73E8">
        <w:rPr>
          <w:rFonts w:cstheme="minorHAnsi"/>
          <w:i/>
          <w:szCs w:val="24"/>
        </w:rPr>
        <w:t xml:space="preserve"> und vereinfacht die Verkabelung</w:t>
      </w:r>
      <w:r w:rsidR="00D74A62" w:rsidRPr="00D74A62">
        <w:rPr>
          <w:rFonts w:cstheme="minorHAnsi"/>
          <w:i/>
          <w:szCs w:val="24"/>
        </w:rPr>
        <w:t>, sondern erfüllt auch die gestellten Anforderungen an Dynamik, Genauigkeit und Wirtschaftlichkeit.</w:t>
      </w:r>
    </w:p>
    <w:p w14:paraId="1E44EA0D" w14:textId="16E162C4" w:rsidR="00E76CEB" w:rsidRDefault="00E76CEB">
      <w:pPr>
        <w:rPr>
          <w:rFonts w:cstheme="minorHAnsi"/>
        </w:rPr>
      </w:pPr>
      <w:r>
        <w:rPr>
          <w:rFonts w:cstheme="minorHAnsi"/>
        </w:rPr>
        <w:br w:type="page"/>
      </w:r>
    </w:p>
    <w:p w14:paraId="5F96BA9D" w14:textId="77777777" w:rsidR="00661DAB" w:rsidRPr="00BB7263" w:rsidRDefault="00661DAB" w:rsidP="00661DAB">
      <w:pPr>
        <w:spacing w:line="276" w:lineRule="auto"/>
        <w:rPr>
          <w:rFonts w:cstheme="minorHAnsi"/>
        </w:rPr>
      </w:pPr>
    </w:p>
    <w:p w14:paraId="54D3BB28" w14:textId="77777777" w:rsidR="00661DAB" w:rsidRPr="00BB7263" w:rsidRDefault="00661DAB" w:rsidP="00661DAB">
      <w:pPr>
        <w:spacing w:line="360" w:lineRule="auto"/>
        <w:rPr>
          <w:rFonts w:cstheme="minorHAnsi"/>
          <w:b/>
          <w:bCs/>
        </w:rPr>
      </w:pPr>
      <w:r w:rsidRPr="00BB7263">
        <w:rPr>
          <w:rFonts w:cstheme="minorHAnsi"/>
          <w:b/>
          <w:bCs/>
        </w:rPr>
        <w:t>Bildunterschriften</w:t>
      </w:r>
    </w:p>
    <w:p w14:paraId="4C2E36FF" w14:textId="44BDAE8C" w:rsidR="00B40777" w:rsidRDefault="00B40777" w:rsidP="001B33F9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inline distT="0" distB="0" distL="0" distR="0" wp14:anchorId="5BAB87A3" wp14:editId="5B0E2F9D">
            <wp:extent cx="1800000" cy="1201271"/>
            <wp:effectExtent l="0" t="0" r="0" b="0"/>
            <wp:docPr id="7466635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201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C64BE" w14:textId="31C883FE" w:rsidR="00B40777" w:rsidRDefault="00B40777" w:rsidP="00B40777">
      <w:pPr>
        <w:spacing w:after="0" w:line="276" w:lineRule="auto"/>
        <w:rPr>
          <w:rFonts w:cstheme="minorHAnsi"/>
          <w:b/>
          <w:bCs/>
        </w:rPr>
      </w:pPr>
      <w:r w:rsidRPr="00B40777">
        <w:rPr>
          <w:rFonts w:cstheme="minorHAnsi"/>
          <w:b/>
          <w:bCs/>
        </w:rPr>
        <w:t>Bild 1:</w:t>
      </w:r>
      <w:r w:rsidRPr="00B40777">
        <w:rPr>
          <w:rFonts w:cstheme="minorHAnsi"/>
        </w:rPr>
        <w:t xml:space="preserve"> </w:t>
      </w:r>
      <w:r w:rsidR="00E76CEB" w:rsidRPr="00E76CEB">
        <w:rPr>
          <w:rFonts w:cstheme="minorHAnsi"/>
        </w:rPr>
        <w:t xml:space="preserve">Bystronic suchte eine wirtschaftliche Antriebslösung für die Laserschneidmaschine </w:t>
      </w:r>
      <w:proofErr w:type="spellStart"/>
      <w:r w:rsidR="00E76CEB" w:rsidRPr="00E76CEB">
        <w:rPr>
          <w:rFonts w:cstheme="minorHAnsi"/>
        </w:rPr>
        <w:t>ByCut</w:t>
      </w:r>
      <w:proofErr w:type="spellEnd"/>
      <w:r w:rsidR="00E76CEB" w:rsidRPr="00E76CEB">
        <w:rPr>
          <w:rFonts w:cstheme="minorHAnsi"/>
        </w:rPr>
        <w:t xml:space="preserve"> Eco, die alle Anforderungen an Dynamik und Genauigkeit erfüllt.</w:t>
      </w:r>
    </w:p>
    <w:p w14:paraId="37FD35A0" w14:textId="77777777" w:rsidR="00B40777" w:rsidRDefault="00B40777" w:rsidP="001B33F9">
      <w:pPr>
        <w:spacing w:after="0" w:line="360" w:lineRule="auto"/>
        <w:rPr>
          <w:rFonts w:cstheme="minorHAnsi"/>
          <w:b/>
          <w:bCs/>
        </w:rPr>
      </w:pPr>
    </w:p>
    <w:p w14:paraId="004FD4BF" w14:textId="4296F2F6" w:rsidR="00B40777" w:rsidRDefault="00B40777" w:rsidP="001B33F9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noProof/>
          <w:sz w:val="20"/>
          <w:szCs w:val="20"/>
        </w:rPr>
        <w:drawing>
          <wp:inline distT="0" distB="0" distL="0" distR="0" wp14:anchorId="33F39E6F" wp14:editId="57FEA77E">
            <wp:extent cx="1800000" cy="1201271"/>
            <wp:effectExtent l="0" t="0" r="0" b="0"/>
            <wp:docPr id="28379234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201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C97B6" w14:textId="31C59CE0" w:rsidR="00B40777" w:rsidRDefault="00B40777" w:rsidP="00E76CEB">
      <w:pPr>
        <w:spacing w:after="0" w:line="276" w:lineRule="auto"/>
        <w:rPr>
          <w:rFonts w:cstheme="minorHAnsi"/>
        </w:rPr>
      </w:pPr>
      <w:r w:rsidRPr="00B40777">
        <w:rPr>
          <w:rFonts w:cstheme="minorHAnsi"/>
          <w:b/>
          <w:bCs/>
        </w:rPr>
        <w:t xml:space="preserve">Bild </w:t>
      </w:r>
      <w:r>
        <w:rPr>
          <w:rFonts w:cstheme="minorHAnsi"/>
          <w:b/>
          <w:bCs/>
        </w:rPr>
        <w:t>2</w:t>
      </w:r>
      <w:r w:rsidRPr="00B40777">
        <w:rPr>
          <w:rFonts w:cstheme="minorHAnsi"/>
          <w:b/>
          <w:bCs/>
        </w:rPr>
        <w:t>:</w:t>
      </w:r>
      <w:r w:rsidRPr="00B40777">
        <w:rPr>
          <w:rFonts w:cstheme="minorHAnsi"/>
        </w:rPr>
        <w:t xml:space="preserve"> </w:t>
      </w:r>
      <w:r w:rsidR="00E76CEB" w:rsidRPr="00E76CEB">
        <w:rPr>
          <w:rFonts w:cstheme="minorHAnsi"/>
        </w:rPr>
        <w:t>Die hybride Antriebstechnik von AMKmotion erfüllt nicht nur alle gestellten Anforderungen an Dynamik, Genauigkeit und Wirtschaftlichkeit, sondern vereinfacht auch die Verkabelung und schafft Platz im Schaltschrank.</w:t>
      </w:r>
    </w:p>
    <w:p w14:paraId="586D0F6C" w14:textId="77777777" w:rsidR="00E76CEB" w:rsidRDefault="00E76CEB" w:rsidP="00E76CEB">
      <w:pPr>
        <w:spacing w:after="0" w:line="276" w:lineRule="auto"/>
        <w:rPr>
          <w:rFonts w:cstheme="minorHAnsi"/>
          <w:b/>
          <w:bCs/>
        </w:rPr>
      </w:pPr>
    </w:p>
    <w:p w14:paraId="67C4A803" w14:textId="5CBD2BBB" w:rsidR="00B40777" w:rsidRDefault="00B40777" w:rsidP="001B33F9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inline distT="0" distB="0" distL="0" distR="0" wp14:anchorId="642210B4" wp14:editId="5F6C74B3">
            <wp:extent cx="1800000" cy="1201271"/>
            <wp:effectExtent l="0" t="0" r="0" b="0"/>
            <wp:docPr id="183012788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201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FFB06" w14:textId="0A371B78" w:rsidR="00B40777" w:rsidRDefault="00B40777" w:rsidP="00896302">
      <w:pPr>
        <w:spacing w:after="0" w:line="276" w:lineRule="auto"/>
        <w:rPr>
          <w:rFonts w:cstheme="minorHAnsi"/>
        </w:rPr>
      </w:pPr>
      <w:r w:rsidRPr="00BB7263">
        <w:rPr>
          <w:rFonts w:cstheme="minorHAnsi"/>
          <w:b/>
          <w:bCs/>
        </w:rPr>
        <w:t xml:space="preserve">Bild </w:t>
      </w:r>
      <w:r>
        <w:rPr>
          <w:rFonts w:cstheme="minorHAnsi"/>
          <w:b/>
          <w:bCs/>
        </w:rPr>
        <w:t>3</w:t>
      </w:r>
      <w:r w:rsidRPr="00BB7263">
        <w:rPr>
          <w:rFonts w:cstheme="minorHAnsi"/>
          <w:b/>
          <w:bCs/>
        </w:rPr>
        <w:t>:</w:t>
      </w:r>
      <w:r w:rsidRPr="00BB7263">
        <w:rPr>
          <w:rFonts w:cstheme="minorHAnsi"/>
        </w:rPr>
        <w:t xml:space="preserve"> </w:t>
      </w:r>
      <w:r w:rsidR="00896302">
        <w:rPr>
          <w:rFonts w:cstheme="minorHAnsi"/>
        </w:rPr>
        <w:t>Das Team von Bystronic nahm</w:t>
      </w:r>
      <w:r w:rsidR="00E76CEB">
        <w:rPr>
          <w:rFonts w:cstheme="minorHAnsi"/>
        </w:rPr>
        <w:t xml:space="preserve"> die AMKmotion-Technik genau unter die Lupe</w:t>
      </w:r>
      <w:r w:rsidR="00896302">
        <w:rPr>
          <w:rFonts w:cstheme="minorHAnsi"/>
        </w:rPr>
        <w:t>.</w:t>
      </w:r>
    </w:p>
    <w:p w14:paraId="753F40D3" w14:textId="77777777" w:rsidR="00E76CEB" w:rsidRDefault="00E76CEB" w:rsidP="00E76CEB">
      <w:pPr>
        <w:spacing w:after="0" w:line="276" w:lineRule="auto"/>
        <w:rPr>
          <w:rFonts w:cstheme="minorHAnsi"/>
          <w:b/>
          <w:bCs/>
        </w:rPr>
      </w:pPr>
    </w:p>
    <w:p w14:paraId="6B6963DD" w14:textId="51F94777" w:rsidR="00B40777" w:rsidRDefault="00B40777" w:rsidP="001B33F9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inline distT="0" distB="0" distL="0" distR="0" wp14:anchorId="41C84BF6" wp14:editId="5EC5CE64">
            <wp:extent cx="1200000" cy="1800000"/>
            <wp:effectExtent l="0" t="0" r="635" b="0"/>
            <wp:docPr id="448061058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A3EB6" w14:textId="11A403EF" w:rsidR="00B40777" w:rsidRDefault="00B40777" w:rsidP="00E76CEB">
      <w:pPr>
        <w:spacing w:after="0" w:line="276" w:lineRule="auto"/>
        <w:rPr>
          <w:rFonts w:cstheme="minorHAnsi"/>
        </w:rPr>
      </w:pPr>
      <w:r w:rsidRPr="00BB7263">
        <w:rPr>
          <w:rFonts w:cstheme="minorHAnsi"/>
          <w:b/>
          <w:bCs/>
        </w:rPr>
        <w:lastRenderedPageBreak/>
        <w:t xml:space="preserve">Bild </w:t>
      </w:r>
      <w:r>
        <w:rPr>
          <w:rFonts w:cstheme="minorHAnsi"/>
          <w:b/>
          <w:bCs/>
        </w:rPr>
        <w:t>4</w:t>
      </w:r>
      <w:r w:rsidRPr="00BB7263">
        <w:rPr>
          <w:rFonts w:cstheme="minorHAnsi"/>
          <w:b/>
          <w:bCs/>
        </w:rPr>
        <w:t>:</w:t>
      </w:r>
      <w:r w:rsidRPr="00BB7263">
        <w:rPr>
          <w:rFonts w:cstheme="minorHAnsi"/>
        </w:rPr>
        <w:t xml:space="preserve"> </w:t>
      </w:r>
      <w:r w:rsidR="00E76CEB">
        <w:rPr>
          <w:rFonts w:cstheme="minorHAnsi"/>
        </w:rPr>
        <w:t xml:space="preserve">Für Bewegung auf der Y-Achse sorgt </w:t>
      </w:r>
      <w:r w:rsidR="00E76CEB" w:rsidRPr="00E76CEB">
        <w:rPr>
          <w:rFonts w:cstheme="minorHAnsi"/>
        </w:rPr>
        <w:t>ein iDT5 Synchron-Servomotor mit integriertem Wechselrichter</w:t>
      </w:r>
      <w:r w:rsidR="00E76CEB">
        <w:rPr>
          <w:rFonts w:cstheme="minorHAnsi"/>
        </w:rPr>
        <w:t>.</w:t>
      </w:r>
    </w:p>
    <w:p w14:paraId="7EF55DDF" w14:textId="77777777" w:rsidR="00E76CEB" w:rsidRDefault="00E76CEB" w:rsidP="00E76CEB">
      <w:pPr>
        <w:spacing w:after="0" w:line="276" w:lineRule="auto"/>
        <w:rPr>
          <w:rFonts w:cstheme="minorHAnsi"/>
          <w:b/>
          <w:bCs/>
        </w:rPr>
      </w:pPr>
    </w:p>
    <w:p w14:paraId="22E99EFB" w14:textId="3F657FE5" w:rsidR="00B40777" w:rsidRDefault="00E76CEB" w:rsidP="001B33F9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inline distT="0" distB="0" distL="0" distR="0" wp14:anchorId="25FFA781" wp14:editId="658BCA96">
            <wp:extent cx="1200000" cy="1800000"/>
            <wp:effectExtent l="0" t="0" r="635" b="0"/>
            <wp:docPr id="1574466078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14997" w14:textId="415871F8" w:rsidR="00B40777" w:rsidRDefault="00B40777" w:rsidP="00C603E7">
      <w:pPr>
        <w:spacing w:after="0" w:line="276" w:lineRule="auto"/>
        <w:rPr>
          <w:rFonts w:cstheme="minorHAnsi"/>
        </w:rPr>
      </w:pPr>
      <w:r w:rsidRPr="00BB7263">
        <w:rPr>
          <w:rFonts w:cstheme="minorHAnsi"/>
          <w:b/>
          <w:bCs/>
        </w:rPr>
        <w:t xml:space="preserve">Bild </w:t>
      </w:r>
      <w:r>
        <w:rPr>
          <w:rFonts w:cstheme="minorHAnsi"/>
          <w:b/>
          <w:bCs/>
        </w:rPr>
        <w:t>5</w:t>
      </w:r>
      <w:r w:rsidRPr="00BB7263">
        <w:rPr>
          <w:rFonts w:cstheme="minorHAnsi"/>
          <w:b/>
          <w:bCs/>
        </w:rPr>
        <w:t>:</w:t>
      </w:r>
      <w:r w:rsidR="00E76CEB" w:rsidRPr="00E76CEB">
        <w:t xml:space="preserve"> </w:t>
      </w:r>
      <w:r w:rsidR="00E76CEB" w:rsidRPr="00E76CEB">
        <w:rPr>
          <w:rFonts w:cstheme="minorHAnsi"/>
        </w:rPr>
        <w:t>Zwei DT5 Synchron-Servomotoren bewegen die X-Achse.</w:t>
      </w:r>
    </w:p>
    <w:p w14:paraId="676705EE" w14:textId="77777777" w:rsidR="00C603E7" w:rsidRDefault="00C603E7" w:rsidP="00C603E7">
      <w:pPr>
        <w:spacing w:after="0" w:line="276" w:lineRule="auto"/>
        <w:rPr>
          <w:rFonts w:cstheme="minorHAnsi"/>
          <w:b/>
          <w:bCs/>
        </w:rPr>
      </w:pPr>
    </w:p>
    <w:p w14:paraId="61FA1308" w14:textId="30193415" w:rsidR="00662326" w:rsidRDefault="00E76CEB" w:rsidP="006A0314">
      <w:pPr>
        <w:spacing w:after="0" w:line="36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noProof/>
        </w:rPr>
        <w:drawing>
          <wp:inline distT="0" distB="0" distL="0" distR="0" wp14:anchorId="51EFD24F" wp14:editId="786401E1">
            <wp:extent cx="1800000" cy="1200846"/>
            <wp:effectExtent l="0" t="0" r="0" b="0"/>
            <wp:docPr id="477583939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200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56B58" w14:textId="78E02A9C" w:rsidR="006A0314" w:rsidRDefault="006A0314" w:rsidP="00AD5B0F">
      <w:pPr>
        <w:spacing w:after="0" w:line="276" w:lineRule="auto"/>
        <w:rPr>
          <w:rFonts w:cstheme="minorHAnsi"/>
        </w:rPr>
      </w:pPr>
      <w:bookmarkStart w:id="2" w:name="_Hlk162440579"/>
      <w:r w:rsidRPr="00BB7263">
        <w:rPr>
          <w:rFonts w:cstheme="minorHAnsi"/>
          <w:b/>
          <w:bCs/>
        </w:rPr>
        <w:t xml:space="preserve">Bild </w:t>
      </w:r>
      <w:r w:rsidR="00B40777">
        <w:rPr>
          <w:rFonts w:cstheme="minorHAnsi"/>
          <w:b/>
          <w:bCs/>
        </w:rPr>
        <w:t>6</w:t>
      </w:r>
      <w:r w:rsidRPr="00BB7263">
        <w:rPr>
          <w:rFonts w:cstheme="minorHAnsi"/>
          <w:b/>
          <w:bCs/>
        </w:rPr>
        <w:t>:</w:t>
      </w:r>
      <w:r w:rsidRPr="00BB7263">
        <w:rPr>
          <w:rFonts w:cstheme="minorHAnsi"/>
        </w:rPr>
        <w:t xml:space="preserve"> </w:t>
      </w:r>
      <w:bookmarkEnd w:id="2"/>
      <w:r w:rsidR="00E76CEB" w:rsidRPr="00E76CEB">
        <w:rPr>
          <w:rFonts w:cstheme="minorHAnsi"/>
        </w:rPr>
        <w:t>Der Synchron-Servomotor DT5 kann auch größere Lasten ohne Getriebe als Direktantrieb dynamisch beschleunigen und die Produktivität der Maschine steigern.</w:t>
      </w:r>
    </w:p>
    <w:p w14:paraId="60DA41B9" w14:textId="77777777" w:rsidR="00AD5B0F" w:rsidRDefault="00AD5B0F" w:rsidP="00AD5B0F">
      <w:pPr>
        <w:spacing w:after="0" w:line="276" w:lineRule="auto"/>
        <w:rPr>
          <w:rFonts w:cstheme="minorHAnsi"/>
        </w:rPr>
      </w:pPr>
    </w:p>
    <w:p w14:paraId="082ACCEE" w14:textId="6752417E" w:rsidR="006A0314" w:rsidRDefault="006A0314" w:rsidP="006A0314">
      <w:pPr>
        <w:spacing w:after="0" w:line="36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noProof/>
        </w:rPr>
        <w:drawing>
          <wp:inline distT="0" distB="0" distL="0" distR="0" wp14:anchorId="59A75AB6" wp14:editId="4CB38EC5">
            <wp:extent cx="1800000" cy="1200846"/>
            <wp:effectExtent l="0" t="0" r="0" b="0"/>
            <wp:docPr id="207486699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200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C314F" w14:textId="55FA912E" w:rsidR="006A0314" w:rsidRDefault="006A0314" w:rsidP="006A0314">
      <w:pPr>
        <w:spacing w:after="0" w:line="276" w:lineRule="auto"/>
        <w:rPr>
          <w:rFonts w:cstheme="minorHAnsi"/>
        </w:rPr>
      </w:pPr>
      <w:r w:rsidRPr="00BB7263">
        <w:rPr>
          <w:rFonts w:cstheme="minorHAnsi"/>
          <w:b/>
          <w:bCs/>
        </w:rPr>
        <w:t xml:space="preserve">Bild </w:t>
      </w:r>
      <w:r w:rsidR="00B40777">
        <w:rPr>
          <w:rFonts w:cstheme="minorHAnsi"/>
          <w:b/>
          <w:bCs/>
        </w:rPr>
        <w:t>7</w:t>
      </w:r>
      <w:r w:rsidRPr="00BB7263">
        <w:rPr>
          <w:rFonts w:cstheme="minorHAnsi"/>
          <w:b/>
          <w:bCs/>
        </w:rPr>
        <w:t>:</w:t>
      </w:r>
      <w:r w:rsidRPr="00BB7263">
        <w:rPr>
          <w:rFonts w:cstheme="minorHAnsi"/>
        </w:rPr>
        <w:t xml:space="preserve"> </w:t>
      </w:r>
      <w:r w:rsidR="00AD5B0F" w:rsidRPr="00AD5B0F">
        <w:rPr>
          <w:rFonts w:cstheme="minorHAnsi"/>
        </w:rPr>
        <w:t xml:space="preserve">Der </w:t>
      </w:r>
      <w:proofErr w:type="spellStart"/>
      <w:r w:rsidR="00AD5B0F" w:rsidRPr="00AD5B0F">
        <w:rPr>
          <w:rFonts w:cstheme="minorHAnsi"/>
        </w:rPr>
        <w:t>Servowechselrichter</w:t>
      </w:r>
      <w:proofErr w:type="spellEnd"/>
      <w:r w:rsidR="00AD5B0F" w:rsidRPr="00AD5B0F">
        <w:rPr>
          <w:rFonts w:cstheme="minorHAnsi"/>
        </w:rPr>
        <w:t xml:space="preserve"> </w:t>
      </w:r>
      <w:proofErr w:type="spellStart"/>
      <w:r w:rsidR="00AD5B0F" w:rsidRPr="00AD5B0F">
        <w:rPr>
          <w:rFonts w:cstheme="minorHAnsi"/>
        </w:rPr>
        <w:t>iX</w:t>
      </w:r>
      <w:proofErr w:type="spellEnd"/>
      <w:r w:rsidR="00AD5B0F">
        <w:rPr>
          <w:rFonts w:cstheme="minorHAnsi"/>
        </w:rPr>
        <w:t xml:space="preserve"> lässt sich </w:t>
      </w:r>
      <w:r w:rsidR="00AD5B0F" w:rsidRPr="00AD5B0F">
        <w:rPr>
          <w:rFonts w:cstheme="minorHAnsi"/>
        </w:rPr>
        <w:t>nach dem Daisy-Chain-Konzept verkabeln</w:t>
      </w:r>
      <w:r w:rsidR="00AD5B0F">
        <w:rPr>
          <w:rFonts w:cstheme="minorHAnsi"/>
        </w:rPr>
        <w:t>.</w:t>
      </w:r>
    </w:p>
    <w:p w14:paraId="375DADF5" w14:textId="77777777" w:rsidR="006A0314" w:rsidRDefault="006A0314" w:rsidP="006A0314">
      <w:pPr>
        <w:spacing w:after="0" w:line="276" w:lineRule="auto"/>
        <w:rPr>
          <w:rFonts w:cstheme="minorHAnsi"/>
        </w:rPr>
      </w:pPr>
    </w:p>
    <w:p w14:paraId="79EFD786" w14:textId="6024B693" w:rsidR="006A0314" w:rsidRDefault="006A0314" w:rsidP="006A0314">
      <w:pPr>
        <w:spacing w:after="0" w:line="36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</w:rPr>
        <w:drawing>
          <wp:inline distT="0" distB="0" distL="0" distR="0" wp14:anchorId="7B7D2201" wp14:editId="08C12E48">
            <wp:extent cx="1800000" cy="1200846"/>
            <wp:effectExtent l="0" t="0" r="0" b="0"/>
            <wp:docPr id="58732616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200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F8E27" w14:textId="25941D2D" w:rsidR="006A0314" w:rsidRDefault="006A0314" w:rsidP="006A0314">
      <w:pPr>
        <w:spacing w:after="0" w:line="276" w:lineRule="auto"/>
        <w:rPr>
          <w:rFonts w:cstheme="minorHAnsi"/>
        </w:rPr>
      </w:pPr>
      <w:r w:rsidRPr="00BB7263">
        <w:rPr>
          <w:rFonts w:cstheme="minorHAnsi"/>
          <w:b/>
          <w:bCs/>
        </w:rPr>
        <w:t xml:space="preserve">Bild </w:t>
      </w:r>
      <w:r w:rsidR="00B40777">
        <w:rPr>
          <w:rFonts w:cstheme="minorHAnsi"/>
          <w:b/>
          <w:bCs/>
        </w:rPr>
        <w:t>8</w:t>
      </w:r>
      <w:r w:rsidRPr="00BB7263">
        <w:rPr>
          <w:rFonts w:cstheme="minorHAnsi"/>
          <w:b/>
          <w:bCs/>
        </w:rPr>
        <w:t>:</w:t>
      </w:r>
      <w:r w:rsidRPr="00BB7263">
        <w:rPr>
          <w:rFonts w:cstheme="minorHAnsi"/>
        </w:rPr>
        <w:t xml:space="preserve"> </w:t>
      </w:r>
      <w:r w:rsidR="00AD5B0F" w:rsidRPr="00AD5B0F">
        <w:rPr>
          <w:rFonts w:cstheme="minorHAnsi"/>
        </w:rPr>
        <w:t xml:space="preserve">Die </w:t>
      </w:r>
      <w:r w:rsidR="004E47B2">
        <w:rPr>
          <w:rFonts w:cstheme="minorHAnsi"/>
        </w:rPr>
        <w:t>Z</w:t>
      </w:r>
      <w:r w:rsidR="00AD5B0F" w:rsidRPr="00AD5B0F">
        <w:rPr>
          <w:rFonts w:cstheme="minorHAnsi"/>
        </w:rPr>
        <w:t xml:space="preserve">-Achse positioniert ein </w:t>
      </w:r>
      <w:r w:rsidR="004E47B2">
        <w:rPr>
          <w:rFonts w:cstheme="minorHAnsi"/>
        </w:rPr>
        <w:t>i</w:t>
      </w:r>
      <w:r w:rsidR="00AD5B0F" w:rsidRPr="00AD5B0F">
        <w:rPr>
          <w:rFonts w:cstheme="minorHAnsi"/>
        </w:rPr>
        <w:t>hXT4 Synchron-Servomotor mit integriertem Wechselrichter.</w:t>
      </w:r>
    </w:p>
    <w:p w14:paraId="4BC540B7" w14:textId="77777777" w:rsidR="00AD5B0F" w:rsidRDefault="00AD5B0F" w:rsidP="006A0314">
      <w:pPr>
        <w:spacing w:after="0" w:line="276" w:lineRule="auto"/>
        <w:rPr>
          <w:rFonts w:cstheme="minorHAnsi"/>
        </w:rPr>
      </w:pPr>
    </w:p>
    <w:p w14:paraId="33BD9AFC" w14:textId="5A359FD9" w:rsidR="006A0314" w:rsidRDefault="00AD5B0F" w:rsidP="00AD5B0F">
      <w:pPr>
        <w:spacing w:after="0" w:line="36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</w:rPr>
        <w:lastRenderedPageBreak/>
        <w:drawing>
          <wp:inline distT="0" distB="0" distL="0" distR="0" wp14:anchorId="56422079" wp14:editId="63AF1EF5">
            <wp:extent cx="1800000" cy="1200846"/>
            <wp:effectExtent l="0" t="0" r="0" b="0"/>
            <wp:docPr id="1985719147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200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4EAAC" w14:textId="4D8ECB18" w:rsidR="00AD5B0F" w:rsidRDefault="00AD5B0F" w:rsidP="00AD5B0F">
      <w:pPr>
        <w:spacing w:after="0" w:line="276" w:lineRule="auto"/>
        <w:rPr>
          <w:rFonts w:cstheme="minorHAnsi"/>
        </w:rPr>
      </w:pPr>
      <w:r w:rsidRPr="00BB7263">
        <w:rPr>
          <w:rFonts w:cstheme="minorHAnsi"/>
          <w:b/>
          <w:bCs/>
        </w:rPr>
        <w:t xml:space="preserve">Bild </w:t>
      </w:r>
      <w:r w:rsidR="00B40777">
        <w:rPr>
          <w:rFonts w:cstheme="minorHAnsi"/>
          <w:b/>
          <w:bCs/>
        </w:rPr>
        <w:t>9</w:t>
      </w:r>
      <w:r w:rsidRPr="00BB7263">
        <w:rPr>
          <w:rFonts w:cstheme="minorHAnsi"/>
          <w:b/>
          <w:bCs/>
        </w:rPr>
        <w:t>:</w:t>
      </w:r>
      <w:r w:rsidRPr="00BB7263">
        <w:rPr>
          <w:rFonts w:cstheme="minorHAnsi"/>
        </w:rPr>
        <w:t xml:space="preserve"> </w:t>
      </w:r>
      <w:r>
        <w:rPr>
          <w:rFonts w:cstheme="minorHAnsi"/>
        </w:rPr>
        <w:t xml:space="preserve">Im Schaltschrank sitzt nur das </w:t>
      </w:r>
      <w:r w:rsidRPr="00AD5B0F">
        <w:rPr>
          <w:rFonts w:cstheme="minorHAnsi"/>
        </w:rPr>
        <w:t xml:space="preserve">platzsparende Einspeisemodul KEN, </w:t>
      </w:r>
      <w:proofErr w:type="gramStart"/>
      <w:r w:rsidRPr="00AD5B0F">
        <w:rPr>
          <w:rFonts w:cstheme="minorHAnsi"/>
        </w:rPr>
        <w:t>das</w:t>
      </w:r>
      <w:proofErr w:type="gramEnd"/>
      <w:r w:rsidRPr="00AD5B0F">
        <w:rPr>
          <w:rFonts w:cstheme="minorHAnsi"/>
        </w:rPr>
        <w:t xml:space="preserve"> die Zwischenkreisspannung erzeugt und die angeschlossenen dezentralen kompakten Wechselrichter mittels des Hybridverteilers KHY mit Leistung versorgt.</w:t>
      </w:r>
    </w:p>
    <w:p w14:paraId="6006076D" w14:textId="77777777" w:rsidR="00AD5B0F" w:rsidRDefault="00AD5B0F" w:rsidP="00AD5B0F">
      <w:pPr>
        <w:spacing w:after="0" w:line="276" w:lineRule="auto"/>
        <w:rPr>
          <w:rFonts w:cstheme="minorHAnsi"/>
        </w:rPr>
      </w:pPr>
    </w:p>
    <w:p w14:paraId="77D0AB34" w14:textId="2702B76A" w:rsidR="00AD5B0F" w:rsidRDefault="00AD5B0F" w:rsidP="00AD5B0F">
      <w:pPr>
        <w:spacing w:after="0" w:line="36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</w:rPr>
        <w:drawing>
          <wp:inline distT="0" distB="0" distL="0" distR="0" wp14:anchorId="6A6F0C2B" wp14:editId="5977CAE2">
            <wp:extent cx="1800000" cy="1200846"/>
            <wp:effectExtent l="0" t="0" r="0" b="0"/>
            <wp:docPr id="1081550394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200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BA206" w14:textId="6A47EB09" w:rsidR="00AD5B0F" w:rsidRDefault="00AD5B0F" w:rsidP="00AD5B0F">
      <w:pPr>
        <w:spacing w:after="0" w:line="276" w:lineRule="auto"/>
        <w:rPr>
          <w:rFonts w:cstheme="minorHAnsi"/>
        </w:rPr>
      </w:pPr>
      <w:r w:rsidRPr="00BB7263">
        <w:rPr>
          <w:rFonts w:cstheme="minorHAnsi"/>
          <w:b/>
          <w:bCs/>
        </w:rPr>
        <w:t xml:space="preserve">Bild </w:t>
      </w:r>
      <w:r w:rsidR="00B40777">
        <w:rPr>
          <w:rFonts w:cstheme="minorHAnsi"/>
          <w:b/>
          <w:bCs/>
        </w:rPr>
        <w:t>10</w:t>
      </w:r>
      <w:r w:rsidRPr="00BB7263">
        <w:rPr>
          <w:rFonts w:cstheme="minorHAnsi"/>
          <w:b/>
          <w:bCs/>
        </w:rPr>
        <w:t>:</w:t>
      </w:r>
      <w:r w:rsidRPr="00BB7263">
        <w:rPr>
          <w:rFonts w:cstheme="minorHAnsi"/>
        </w:rPr>
        <w:t xml:space="preserve"> </w:t>
      </w:r>
      <w:r w:rsidRPr="00AD5B0F">
        <w:rPr>
          <w:rFonts w:cstheme="minorHAnsi"/>
        </w:rPr>
        <w:t xml:space="preserve">Der Hybridverteiler KHY ist nach dem Daisy-Chain-Konzept mit den dezentralen </w:t>
      </w:r>
      <w:proofErr w:type="spellStart"/>
      <w:r w:rsidRPr="00AD5B0F">
        <w:rPr>
          <w:rFonts w:cstheme="minorHAnsi"/>
        </w:rPr>
        <w:t>Servowechselrichter</w:t>
      </w:r>
      <w:r w:rsidR="00C1098A">
        <w:rPr>
          <w:rFonts w:cstheme="minorHAnsi"/>
        </w:rPr>
        <w:t>n</w:t>
      </w:r>
      <w:proofErr w:type="spellEnd"/>
      <w:r w:rsidRPr="00AD5B0F">
        <w:rPr>
          <w:rFonts w:cstheme="minorHAnsi"/>
        </w:rPr>
        <w:t xml:space="preserve"> der Synchron-Servomotoren verkabelt.</w:t>
      </w:r>
    </w:p>
    <w:p w14:paraId="1D5897FA" w14:textId="77777777" w:rsidR="00AD5B0F" w:rsidRDefault="00AD5B0F" w:rsidP="00AD5B0F">
      <w:pPr>
        <w:spacing w:after="0" w:line="360" w:lineRule="auto"/>
        <w:rPr>
          <w:rFonts w:cstheme="minorHAnsi"/>
          <w:b/>
          <w:bCs/>
          <w:sz w:val="20"/>
          <w:szCs w:val="20"/>
        </w:rPr>
      </w:pPr>
    </w:p>
    <w:p w14:paraId="7FA406E3" w14:textId="54D09BE9" w:rsidR="00C52E34" w:rsidRDefault="00661DAB" w:rsidP="00661DAB">
      <w:pPr>
        <w:spacing w:line="360" w:lineRule="auto"/>
        <w:rPr>
          <w:rFonts w:cstheme="minorHAnsi"/>
          <w:sz w:val="20"/>
          <w:szCs w:val="20"/>
        </w:rPr>
      </w:pPr>
      <w:r w:rsidRPr="00C52E34">
        <w:rPr>
          <w:rFonts w:cstheme="minorHAnsi"/>
          <w:b/>
          <w:bCs/>
          <w:sz w:val="20"/>
          <w:szCs w:val="20"/>
        </w:rPr>
        <w:t>Bildnachweis</w:t>
      </w:r>
      <w:r w:rsidR="00C52E34">
        <w:rPr>
          <w:rFonts w:cstheme="minorHAnsi"/>
          <w:b/>
          <w:bCs/>
          <w:sz w:val="20"/>
          <w:szCs w:val="20"/>
        </w:rPr>
        <w:t>e</w:t>
      </w:r>
      <w:r w:rsidRPr="00C52E34">
        <w:rPr>
          <w:rFonts w:cstheme="minorHAnsi"/>
          <w:b/>
          <w:bCs/>
          <w:sz w:val="20"/>
          <w:szCs w:val="20"/>
        </w:rPr>
        <w:t>:</w:t>
      </w:r>
      <w:r w:rsidRPr="00C52E34">
        <w:rPr>
          <w:rFonts w:cstheme="minorHAnsi"/>
          <w:sz w:val="20"/>
          <w:szCs w:val="20"/>
        </w:rPr>
        <w:t xml:space="preserve"> </w:t>
      </w:r>
    </w:p>
    <w:p w14:paraId="05C77A64" w14:textId="1A852D80" w:rsidR="00B40777" w:rsidRDefault="00662326" w:rsidP="00C52E34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Bilder</w:t>
      </w:r>
      <w:r w:rsidR="00AB4A51">
        <w:rPr>
          <w:rFonts w:cstheme="minorHAnsi"/>
          <w:b/>
          <w:bCs/>
          <w:sz w:val="20"/>
          <w:szCs w:val="20"/>
        </w:rPr>
        <w:t xml:space="preserve"> 1 bis 5</w:t>
      </w:r>
      <w:r w:rsidR="00C52E34" w:rsidRPr="00C52E34">
        <w:rPr>
          <w:rFonts w:cstheme="minorHAnsi"/>
          <w:b/>
          <w:bCs/>
          <w:sz w:val="20"/>
          <w:szCs w:val="20"/>
        </w:rPr>
        <w:t>:</w:t>
      </w:r>
      <w:r w:rsidR="00C52E34">
        <w:rPr>
          <w:rFonts w:cstheme="minorHAnsi"/>
          <w:sz w:val="20"/>
          <w:szCs w:val="20"/>
        </w:rPr>
        <w:t xml:space="preserve"> </w:t>
      </w:r>
      <w:r w:rsidR="006D1863">
        <w:rPr>
          <w:rFonts w:cstheme="minorHAnsi"/>
          <w:sz w:val="20"/>
          <w:szCs w:val="20"/>
        </w:rPr>
        <w:t>Bystronic Laser AG</w:t>
      </w:r>
    </w:p>
    <w:p w14:paraId="5C83EAA0" w14:textId="774BA72F" w:rsidR="00C52E34" w:rsidRDefault="00B40777" w:rsidP="00C52E34">
      <w:pPr>
        <w:spacing w:after="0" w:line="276" w:lineRule="auto"/>
        <w:rPr>
          <w:rFonts w:cstheme="minorHAnsi"/>
          <w:sz w:val="20"/>
          <w:szCs w:val="20"/>
        </w:rPr>
      </w:pPr>
      <w:r w:rsidRPr="00B40777">
        <w:rPr>
          <w:rFonts w:cstheme="minorHAnsi"/>
          <w:b/>
          <w:bCs/>
          <w:sz w:val="20"/>
          <w:szCs w:val="20"/>
        </w:rPr>
        <w:t>Bilder 6 bis 10:</w:t>
      </w:r>
      <w:r>
        <w:rPr>
          <w:rFonts w:cstheme="minorHAnsi"/>
          <w:sz w:val="20"/>
          <w:szCs w:val="20"/>
        </w:rPr>
        <w:t xml:space="preserve"> </w:t>
      </w:r>
      <w:r w:rsidR="00662326" w:rsidRPr="00662326">
        <w:rPr>
          <w:rFonts w:cstheme="minorHAnsi"/>
          <w:sz w:val="20"/>
          <w:szCs w:val="20"/>
        </w:rPr>
        <w:t>AMKmotion GmbH + Co KG</w:t>
      </w:r>
    </w:p>
    <w:p w14:paraId="40A5545C" w14:textId="77777777" w:rsidR="0029006F" w:rsidRDefault="0029006F" w:rsidP="00706D8F">
      <w:pPr>
        <w:rPr>
          <w:b/>
          <w:bCs/>
        </w:rPr>
      </w:pPr>
    </w:p>
    <w:p w14:paraId="70DBADB1" w14:textId="77777777" w:rsidR="00D10304" w:rsidRPr="00446584" w:rsidRDefault="00D10304" w:rsidP="00D10304">
      <w:pPr>
        <w:rPr>
          <w:b/>
          <w:bCs/>
        </w:rPr>
      </w:pPr>
      <w:bookmarkStart w:id="3" w:name="_Hlk142049138"/>
      <w:r w:rsidRPr="00446584">
        <w:rPr>
          <w:b/>
          <w:bCs/>
        </w:rPr>
        <w:t>Über AMKmotion</w:t>
      </w:r>
    </w:p>
    <w:p w14:paraId="36A34F9F" w14:textId="05B91511" w:rsidR="00D10304" w:rsidRDefault="00D10304" w:rsidP="00D10304">
      <w:r w:rsidRPr="00570BFF">
        <w:t xml:space="preserve">AMKmotion ist Entwickler und Hersteller von </w:t>
      </w:r>
      <w:r>
        <w:t xml:space="preserve">elektrischen </w:t>
      </w:r>
      <w:r w:rsidRPr="00570BFF">
        <w:t>Antriebssystemen</w:t>
      </w:r>
      <w:r>
        <w:t xml:space="preserve"> </w:t>
      </w:r>
      <w:r w:rsidRPr="00570BFF">
        <w:t xml:space="preserve">und </w:t>
      </w:r>
      <w:r>
        <w:t>versteht sich</w:t>
      </w:r>
      <w:r w:rsidRPr="00570BFF">
        <w:t xml:space="preserve"> als langfristiger Partner für </w:t>
      </w:r>
      <w:r>
        <w:t>den</w:t>
      </w:r>
      <w:r w:rsidRPr="00570BFF">
        <w:t xml:space="preserve"> industriellen Maschinen- und Anlagenbau. Der Anspruch des </w:t>
      </w:r>
      <w:r w:rsidRPr="00B91916">
        <w:t>Unternehmens</w:t>
      </w:r>
      <w:r w:rsidRPr="00570BFF">
        <w:t xml:space="preserve"> ist, seinen Kunden durch die Integration von individuellen und nachhaltigen Lösungen zur</w:t>
      </w:r>
      <w:r w:rsidR="00E37C74">
        <w:t xml:space="preserve"> </w:t>
      </w:r>
      <w:r w:rsidRPr="00570BFF">
        <w:t>Technologieführerschaft zu verhelfen.</w:t>
      </w:r>
      <w:r>
        <w:t xml:space="preserve"> </w:t>
      </w:r>
    </w:p>
    <w:p w14:paraId="32324507" w14:textId="77777777" w:rsidR="00D10304" w:rsidRDefault="00D10304" w:rsidP="00D10304">
      <w:r>
        <w:t xml:space="preserve">Grundlage hierfür sind die bei AMKmotion gelebte Hands-on-Mentalität und das in mehr als 60 Jahren Unternehmensgeschichte erarbeitete Know-how. Besonderen Stellenwert genießen die persönliche Beratung und die vertrauensvolle Zusammenarbeit mit den Kunden. </w:t>
      </w:r>
    </w:p>
    <w:p w14:paraId="4D8EF535" w14:textId="77777777" w:rsidR="00D10304" w:rsidRDefault="00D10304" w:rsidP="00D10304">
      <w:r>
        <w:t xml:space="preserve">Das Unternehmen wurde </w:t>
      </w:r>
      <w:r w:rsidRPr="0033340D">
        <w:t>1963 als AMK Arnold Müller GmbH &amp; Co. KG</w:t>
      </w:r>
      <w:r>
        <w:t xml:space="preserve"> gegründet, ist seit 2021 Teil der Arburg-Familie und firmiert seitdem als </w:t>
      </w:r>
      <w:r w:rsidRPr="005F34EC">
        <w:t>AMKmotion GmbH + Co KG</w:t>
      </w:r>
      <w:r>
        <w:t>. Das Portfolio umfasst elektrische Antriebstechnik, Steuerungstechnik und industrielle Automatisierungstechnik.</w:t>
      </w:r>
      <w:r w:rsidRPr="00EA1091">
        <w:t xml:space="preserve"> AMKmotion beschäftigt insgesamt 500 Mitarbeite</w:t>
      </w:r>
      <w:r>
        <w:t xml:space="preserve">r. Neben seinem Stammsitz in </w:t>
      </w:r>
      <w:r w:rsidRPr="0033340D">
        <w:t>Kirchheim</w:t>
      </w:r>
      <w:r>
        <w:t xml:space="preserve"> unter </w:t>
      </w:r>
      <w:r w:rsidRPr="0033340D">
        <w:t>Teck</w:t>
      </w:r>
      <w:r>
        <w:t xml:space="preserve"> verfügt AMKmotion über Produktionsstandorte in </w:t>
      </w:r>
      <w:r w:rsidRPr="0033340D">
        <w:t>Weida</w:t>
      </w:r>
      <w:r>
        <w:t xml:space="preserve"> (Thüringen)</w:t>
      </w:r>
      <w:r w:rsidRPr="0033340D">
        <w:t xml:space="preserve"> </w:t>
      </w:r>
      <w:r>
        <w:t>sowie</w:t>
      </w:r>
      <w:r w:rsidRPr="0033340D">
        <w:t xml:space="preserve"> </w:t>
      </w:r>
      <w:r>
        <w:t xml:space="preserve">im bulgarischen </w:t>
      </w:r>
      <w:proofErr w:type="spellStart"/>
      <w:r w:rsidRPr="0033340D">
        <w:t>Gabrovo</w:t>
      </w:r>
      <w:proofErr w:type="spellEnd"/>
      <w:r>
        <w:t xml:space="preserve">. Dazu kommen zwölf Vertretungen auf der ganzen Welt. </w:t>
      </w:r>
    </w:p>
    <w:p w14:paraId="0061E007" w14:textId="77777777" w:rsidR="00D10304" w:rsidRDefault="00D10304" w:rsidP="00D10304"/>
    <w:p w14:paraId="45DC23FD" w14:textId="77777777" w:rsidR="00D10304" w:rsidRDefault="00D10304" w:rsidP="00D10304"/>
    <w:p w14:paraId="295D8AA3" w14:textId="77777777" w:rsidR="00D10304" w:rsidRPr="008F4A3C" w:rsidRDefault="00D10304" w:rsidP="00D10304">
      <w:pPr>
        <w:spacing w:after="0" w:line="276" w:lineRule="auto"/>
        <w:rPr>
          <w:b/>
          <w:bCs/>
        </w:rPr>
      </w:pPr>
      <w:r w:rsidRPr="008F4A3C">
        <w:rPr>
          <w:b/>
          <w:bCs/>
        </w:rPr>
        <w:t>Kontakt</w:t>
      </w:r>
    </w:p>
    <w:p w14:paraId="049C5C65" w14:textId="77777777" w:rsidR="00D10304" w:rsidRPr="008F4A3C" w:rsidRDefault="00D10304" w:rsidP="00D10304">
      <w:pPr>
        <w:spacing w:after="0" w:line="276" w:lineRule="auto"/>
      </w:pPr>
      <w:r w:rsidRPr="008F4A3C">
        <w:t>AMKmotion GmbH + Co KG</w:t>
      </w:r>
    </w:p>
    <w:p w14:paraId="7D91459C" w14:textId="77777777" w:rsidR="00D10304" w:rsidRPr="008F4A3C" w:rsidRDefault="00D10304" w:rsidP="00D10304">
      <w:pPr>
        <w:spacing w:after="0" w:line="276" w:lineRule="auto"/>
      </w:pPr>
      <w:r w:rsidRPr="008F4A3C">
        <w:t>Anja Schaber</w:t>
      </w:r>
    </w:p>
    <w:p w14:paraId="49287758" w14:textId="77777777" w:rsidR="00D10304" w:rsidRPr="008F4A3C" w:rsidRDefault="00D10304" w:rsidP="00D10304">
      <w:pPr>
        <w:spacing w:after="0" w:line="276" w:lineRule="auto"/>
      </w:pPr>
      <w:r w:rsidRPr="008F4A3C">
        <w:t>Marketing Manager</w:t>
      </w:r>
    </w:p>
    <w:p w14:paraId="3077469B" w14:textId="77777777" w:rsidR="00D10304" w:rsidRPr="008F4A3C" w:rsidRDefault="00D10304" w:rsidP="00D10304">
      <w:pPr>
        <w:spacing w:after="0" w:line="276" w:lineRule="auto"/>
      </w:pPr>
      <w:r w:rsidRPr="008F4A3C">
        <w:t>Gaußstraße 37-39</w:t>
      </w:r>
    </w:p>
    <w:p w14:paraId="6ADC87C4" w14:textId="77777777" w:rsidR="00D10304" w:rsidRPr="008F4A3C" w:rsidRDefault="00D10304" w:rsidP="00D10304">
      <w:pPr>
        <w:spacing w:after="0" w:line="276" w:lineRule="auto"/>
      </w:pPr>
      <w:r w:rsidRPr="008F4A3C">
        <w:t>73230 Kirchheim unter Teck</w:t>
      </w:r>
    </w:p>
    <w:p w14:paraId="295153C7" w14:textId="77777777" w:rsidR="00D10304" w:rsidRPr="008F4A3C" w:rsidRDefault="00D10304" w:rsidP="00D10304">
      <w:pPr>
        <w:spacing w:after="0" w:line="276" w:lineRule="auto"/>
      </w:pPr>
      <w:r w:rsidRPr="008F4A3C">
        <w:t>Germany</w:t>
      </w:r>
    </w:p>
    <w:p w14:paraId="3007D096" w14:textId="77777777" w:rsidR="00D10304" w:rsidRDefault="00F85F75" w:rsidP="00D10304">
      <w:pPr>
        <w:spacing w:after="0" w:line="276" w:lineRule="auto"/>
        <w:rPr>
          <w:color w:val="00B050"/>
        </w:rPr>
      </w:pPr>
      <w:hyperlink r:id="rId16" w:history="1">
        <w:r w:rsidR="00D10304" w:rsidRPr="00433060">
          <w:rPr>
            <w:rStyle w:val="Hyperlink"/>
          </w:rPr>
          <w:t>www.amk-motion.com</w:t>
        </w:r>
      </w:hyperlink>
    </w:p>
    <w:p w14:paraId="36D9D56C" w14:textId="77777777" w:rsidR="00D10304" w:rsidRDefault="00F85F75" w:rsidP="00D10304">
      <w:pPr>
        <w:spacing w:after="0" w:line="276" w:lineRule="auto"/>
        <w:rPr>
          <w:color w:val="00B050"/>
        </w:rPr>
      </w:pPr>
      <w:hyperlink r:id="rId17" w:history="1">
        <w:r w:rsidR="00D10304" w:rsidRPr="00433060">
          <w:rPr>
            <w:rStyle w:val="Hyperlink"/>
          </w:rPr>
          <w:t>anja.schaber@amk-motion.com</w:t>
        </w:r>
      </w:hyperlink>
    </w:p>
    <w:p w14:paraId="5DDD5C49" w14:textId="77777777" w:rsidR="00D10304" w:rsidRPr="008F4A3C" w:rsidRDefault="00D10304" w:rsidP="00D10304">
      <w:pPr>
        <w:spacing w:after="0" w:line="276" w:lineRule="auto"/>
      </w:pPr>
      <w:r w:rsidRPr="008F4A3C">
        <w:t>Phone +49 7021 5005 373</w:t>
      </w:r>
    </w:p>
    <w:p w14:paraId="102A4460" w14:textId="77777777" w:rsidR="00D10304" w:rsidRPr="008F4A3C" w:rsidRDefault="00D10304" w:rsidP="00D10304">
      <w:pPr>
        <w:spacing w:after="0" w:line="276" w:lineRule="auto"/>
      </w:pPr>
      <w:r w:rsidRPr="008F4A3C">
        <w:t>Mobile +49 152 5305 5372</w:t>
      </w:r>
    </w:p>
    <w:bookmarkEnd w:id="3"/>
    <w:p w14:paraId="56BBDF31" w14:textId="77777777" w:rsidR="0029006F" w:rsidRDefault="0029006F" w:rsidP="00D10304"/>
    <w:sectPr w:rsidR="0029006F" w:rsidSect="00851821">
      <w:headerReference w:type="default" r:id="rId18"/>
      <w:footerReference w:type="default" r:id="rId19"/>
      <w:pgSz w:w="11906" w:h="16838"/>
      <w:pgMar w:top="1701" w:right="340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79A1B" w14:textId="77777777" w:rsidR="00851821" w:rsidRDefault="00851821" w:rsidP="008A551C">
      <w:pPr>
        <w:spacing w:after="0" w:line="240" w:lineRule="auto"/>
      </w:pPr>
      <w:r>
        <w:separator/>
      </w:r>
    </w:p>
  </w:endnote>
  <w:endnote w:type="continuationSeparator" w:id="0">
    <w:p w14:paraId="1A1CB849" w14:textId="77777777" w:rsidR="00851821" w:rsidRDefault="00851821" w:rsidP="008A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5C101" w14:textId="34102C9E" w:rsidR="0029006F" w:rsidRPr="0029006F" w:rsidRDefault="0029006F" w:rsidP="0029006F">
    <w:pPr>
      <w:jc w:val="center"/>
    </w:pPr>
    <w:r w:rsidRPr="00B872B3">
      <w:rPr>
        <w:szCs w:val="20"/>
      </w:rPr>
      <w:t xml:space="preserve">Seite </w:t>
    </w:r>
    <w:r w:rsidRPr="00B872B3">
      <w:rPr>
        <w:bCs/>
        <w:szCs w:val="20"/>
      </w:rPr>
      <w:fldChar w:fldCharType="begin"/>
    </w:r>
    <w:r w:rsidRPr="00B872B3">
      <w:rPr>
        <w:bCs/>
        <w:szCs w:val="20"/>
      </w:rPr>
      <w:instrText>PAGE  \* Arabic  \* MERGEFORMAT</w:instrText>
    </w:r>
    <w:r w:rsidRPr="00B872B3">
      <w:rPr>
        <w:bCs/>
        <w:szCs w:val="20"/>
      </w:rPr>
      <w:fldChar w:fldCharType="separate"/>
    </w:r>
    <w:r>
      <w:rPr>
        <w:bCs/>
        <w:szCs w:val="20"/>
      </w:rPr>
      <w:t>1</w:t>
    </w:r>
    <w:r w:rsidRPr="00B872B3">
      <w:rPr>
        <w:bCs/>
        <w:szCs w:val="20"/>
      </w:rPr>
      <w:fldChar w:fldCharType="end"/>
    </w:r>
    <w:r w:rsidRPr="00B872B3">
      <w:rPr>
        <w:szCs w:val="20"/>
      </w:rPr>
      <w:t xml:space="preserve"> von </w:t>
    </w:r>
    <w:r w:rsidRPr="00B872B3">
      <w:rPr>
        <w:bCs/>
        <w:szCs w:val="20"/>
      </w:rPr>
      <w:fldChar w:fldCharType="begin"/>
    </w:r>
    <w:r w:rsidRPr="00B872B3">
      <w:rPr>
        <w:bCs/>
        <w:szCs w:val="20"/>
      </w:rPr>
      <w:instrText>NUMPAGES  \* Arabic  \* MERGEFORMAT</w:instrText>
    </w:r>
    <w:r w:rsidRPr="00B872B3">
      <w:rPr>
        <w:bCs/>
        <w:szCs w:val="20"/>
      </w:rPr>
      <w:fldChar w:fldCharType="separate"/>
    </w:r>
    <w:r>
      <w:rPr>
        <w:bCs/>
        <w:szCs w:val="20"/>
      </w:rPr>
      <w:t>8</w:t>
    </w:r>
    <w:r w:rsidRPr="00B872B3">
      <w:rPr>
        <w:bCs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39174" w14:textId="77777777" w:rsidR="00851821" w:rsidRDefault="00851821" w:rsidP="008A551C">
      <w:pPr>
        <w:spacing w:after="0" w:line="240" w:lineRule="auto"/>
      </w:pPr>
      <w:r>
        <w:separator/>
      </w:r>
    </w:p>
  </w:footnote>
  <w:footnote w:type="continuationSeparator" w:id="0">
    <w:p w14:paraId="20CD27EA" w14:textId="77777777" w:rsidR="00851821" w:rsidRDefault="00851821" w:rsidP="008A5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A7F65" w14:textId="67CC90B2" w:rsidR="008A551C" w:rsidRDefault="008A551C" w:rsidP="008A551C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4BD5C35" wp14:editId="6F8716B9">
              <wp:simplePos x="0" y="0"/>
              <wp:positionH relativeFrom="page">
                <wp:posOffset>908685</wp:posOffset>
              </wp:positionH>
              <wp:positionV relativeFrom="page">
                <wp:posOffset>708660</wp:posOffset>
              </wp:positionV>
              <wp:extent cx="4140200" cy="0"/>
              <wp:effectExtent l="0" t="0" r="31750" b="1905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40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37F87A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55pt,55.8pt" to="397.5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" o:allowincell="f" strokeweight="1pt">
              <w10:wrap anchorx="page" anchory="page"/>
            </v:line>
          </w:pict>
        </mc:Fallback>
      </mc:AlternateContent>
    </w:r>
    <w:r>
      <w:rPr>
        <w:rFonts w:cs="Arial"/>
        <w:b/>
        <w:bCs/>
        <w:noProof/>
        <w:sz w:val="28"/>
        <w:szCs w:val="28"/>
        <w:lang w:eastAsia="de-DE"/>
      </w:rPr>
      <w:drawing>
        <wp:anchor distT="0" distB="0" distL="114300" distR="114300" simplePos="0" relativeHeight="251660288" behindDoc="0" locked="0" layoutInCell="1" allowOverlap="1" wp14:anchorId="2C7F9D43" wp14:editId="36C0D61A">
          <wp:simplePos x="0" y="0"/>
          <wp:positionH relativeFrom="margin">
            <wp:posOffset>4486275</wp:posOffset>
          </wp:positionH>
          <wp:positionV relativeFrom="paragraph">
            <wp:posOffset>-106680</wp:posOffset>
          </wp:positionV>
          <wp:extent cx="1760220" cy="462174"/>
          <wp:effectExtent l="0" t="0" r="0" b="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AMKmotion 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220" cy="462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02A6">
      <w:rPr>
        <w:rFonts w:cs="Arial"/>
        <w:b/>
        <w:bCs/>
        <w:sz w:val="28"/>
        <w:szCs w:val="28"/>
      </w:rPr>
      <w:t>Anwenderbericht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A95"/>
    <w:rsid w:val="0001619F"/>
    <w:rsid w:val="000167E3"/>
    <w:rsid w:val="00022700"/>
    <w:rsid w:val="000372B5"/>
    <w:rsid w:val="00056A48"/>
    <w:rsid w:val="000764D8"/>
    <w:rsid w:val="000816A3"/>
    <w:rsid w:val="000852C9"/>
    <w:rsid w:val="00094DB5"/>
    <w:rsid w:val="00095ACD"/>
    <w:rsid w:val="000B1F1D"/>
    <w:rsid w:val="000B21AD"/>
    <w:rsid w:val="000D79C4"/>
    <w:rsid w:val="000E3B3A"/>
    <w:rsid w:val="000F0E81"/>
    <w:rsid w:val="001011C0"/>
    <w:rsid w:val="00114867"/>
    <w:rsid w:val="001302A6"/>
    <w:rsid w:val="001356B0"/>
    <w:rsid w:val="00136130"/>
    <w:rsid w:val="00141E0E"/>
    <w:rsid w:val="001465A4"/>
    <w:rsid w:val="001504E9"/>
    <w:rsid w:val="001710F5"/>
    <w:rsid w:val="00183150"/>
    <w:rsid w:val="00183A95"/>
    <w:rsid w:val="0018770E"/>
    <w:rsid w:val="00190FE7"/>
    <w:rsid w:val="001A74AC"/>
    <w:rsid w:val="001B33F9"/>
    <w:rsid w:val="001D41C3"/>
    <w:rsid w:val="001D7FE4"/>
    <w:rsid w:val="001E7551"/>
    <w:rsid w:val="00217DB8"/>
    <w:rsid w:val="00236AA1"/>
    <w:rsid w:val="002552BC"/>
    <w:rsid w:val="00264544"/>
    <w:rsid w:val="002721C4"/>
    <w:rsid w:val="00276244"/>
    <w:rsid w:val="00283351"/>
    <w:rsid w:val="002868D9"/>
    <w:rsid w:val="0029006F"/>
    <w:rsid w:val="002A4EC7"/>
    <w:rsid w:val="002B0335"/>
    <w:rsid w:val="002B0367"/>
    <w:rsid w:val="002C1E23"/>
    <w:rsid w:val="002C5787"/>
    <w:rsid w:val="002D2229"/>
    <w:rsid w:val="002D2EB8"/>
    <w:rsid w:val="002F07F2"/>
    <w:rsid w:val="0030621C"/>
    <w:rsid w:val="003359DD"/>
    <w:rsid w:val="00360F0E"/>
    <w:rsid w:val="00366181"/>
    <w:rsid w:val="0039398A"/>
    <w:rsid w:val="003A69D4"/>
    <w:rsid w:val="003B51F9"/>
    <w:rsid w:val="003C26E5"/>
    <w:rsid w:val="003E73E8"/>
    <w:rsid w:val="003E74B7"/>
    <w:rsid w:val="003F586E"/>
    <w:rsid w:val="00406378"/>
    <w:rsid w:val="0040667F"/>
    <w:rsid w:val="004108D0"/>
    <w:rsid w:val="00411CA3"/>
    <w:rsid w:val="004363A0"/>
    <w:rsid w:val="00462FA0"/>
    <w:rsid w:val="00474617"/>
    <w:rsid w:val="00476B71"/>
    <w:rsid w:val="004E47B2"/>
    <w:rsid w:val="00532BAD"/>
    <w:rsid w:val="00545EBB"/>
    <w:rsid w:val="00550A95"/>
    <w:rsid w:val="00552AE4"/>
    <w:rsid w:val="0055602B"/>
    <w:rsid w:val="005643C8"/>
    <w:rsid w:val="00577C0E"/>
    <w:rsid w:val="005B7F3F"/>
    <w:rsid w:val="005E5640"/>
    <w:rsid w:val="005F15C5"/>
    <w:rsid w:val="00603C8F"/>
    <w:rsid w:val="006054FD"/>
    <w:rsid w:val="00661DAB"/>
    <w:rsid w:val="00662326"/>
    <w:rsid w:val="006A0314"/>
    <w:rsid w:val="006A4B50"/>
    <w:rsid w:val="006B5135"/>
    <w:rsid w:val="006C71FD"/>
    <w:rsid w:val="006D1863"/>
    <w:rsid w:val="00706D8F"/>
    <w:rsid w:val="00735E2E"/>
    <w:rsid w:val="00744828"/>
    <w:rsid w:val="00754913"/>
    <w:rsid w:val="0076120E"/>
    <w:rsid w:val="00763329"/>
    <w:rsid w:val="00781E55"/>
    <w:rsid w:val="00794537"/>
    <w:rsid w:val="0079622F"/>
    <w:rsid w:val="007B2016"/>
    <w:rsid w:val="007B7D2D"/>
    <w:rsid w:val="007D58CF"/>
    <w:rsid w:val="00844E83"/>
    <w:rsid w:val="00851821"/>
    <w:rsid w:val="00860AE9"/>
    <w:rsid w:val="00863E02"/>
    <w:rsid w:val="00881F47"/>
    <w:rsid w:val="00885FCE"/>
    <w:rsid w:val="00892F24"/>
    <w:rsid w:val="00896302"/>
    <w:rsid w:val="00896A20"/>
    <w:rsid w:val="008A235B"/>
    <w:rsid w:val="008A551C"/>
    <w:rsid w:val="008D2257"/>
    <w:rsid w:val="008E7985"/>
    <w:rsid w:val="008F37FE"/>
    <w:rsid w:val="008F3F1F"/>
    <w:rsid w:val="00904B2C"/>
    <w:rsid w:val="00907445"/>
    <w:rsid w:val="00941F56"/>
    <w:rsid w:val="009431DB"/>
    <w:rsid w:val="0095603B"/>
    <w:rsid w:val="00961038"/>
    <w:rsid w:val="00983958"/>
    <w:rsid w:val="00984AFF"/>
    <w:rsid w:val="009A4605"/>
    <w:rsid w:val="009A5C69"/>
    <w:rsid w:val="009C052C"/>
    <w:rsid w:val="009C2EC5"/>
    <w:rsid w:val="009C3AC3"/>
    <w:rsid w:val="009C4AEF"/>
    <w:rsid w:val="009D7DE8"/>
    <w:rsid w:val="009F7D61"/>
    <w:rsid w:val="00A27B88"/>
    <w:rsid w:val="00A5436D"/>
    <w:rsid w:val="00A634D1"/>
    <w:rsid w:val="00A63789"/>
    <w:rsid w:val="00A65F0B"/>
    <w:rsid w:val="00A94870"/>
    <w:rsid w:val="00AA5920"/>
    <w:rsid w:val="00AB0263"/>
    <w:rsid w:val="00AB4A51"/>
    <w:rsid w:val="00AD5B0F"/>
    <w:rsid w:val="00AD6A90"/>
    <w:rsid w:val="00AF78EE"/>
    <w:rsid w:val="00B1125D"/>
    <w:rsid w:val="00B142F2"/>
    <w:rsid w:val="00B40777"/>
    <w:rsid w:val="00B53E8C"/>
    <w:rsid w:val="00B603FA"/>
    <w:rsid w:val="00B649BD"/>
    <w:rsid w:val="00B64FF0"/>
    <w:rsid w:val="00B923BB"/>
    <w:rsid w:val="00BA3CF7"/>
    <w:rsid w:val="00BA72CC"/>
    <w:rsid w:val="00BB7263"/>
    <w:rsid w:val="00BC4D0A"/>
    <w:rsid w:val="00BD4C23"/>
    <w:rsid w:val="00BE4B2F"/>
    <w:rsid w:val="00C1098A"/>
    <w:rsid w:val="00C26094"/>
    <w:rsid w:val="00C34832"/>
    <w:rsid w:val="00C50460"/>
    <w:rsid w:val="00C52E34"/>
    <w:rsid w:val="00C603E7"/>
    <w:rsid w:val="00C908EB"/>
    <w:rsid w:val="00CB53DB"/>
    <w:rsid w:val="00CC6445"/>
    <w:rsid w:val="00CF0B7F"/>
    <w:rsid w:val="00D01062"/>
    <w:rsid w:val="00D10304"/>
    <w:rsid w:val="00D11055"/>
    <w:rsid w:val="00D221E3"/>
    <w:rsid w:val="00D53343"/>
    <w:rsid w:val="00D60680"/>
    <w:rsid w:val="00D72AC3"/>
    <w:rsid w:val="00D74A62"/>
    <w:rsid w:val="00D81BD3"/>
    <w:rsid w:val="00D90C17"/>
    <w:rsid w:val="00D92202"/>
    <w:rsid w:val="00D978C3"/>
    <w:rsid w:val="00DD1CF8"/>
    <w:rsid w:val="00DE6C4E"/>
    <w:rsid w:val="00DF194C"/>
    <w:rsid w:val="00DF5D97"/>
    <w:rsid w:val="00DF6931"/>
    <w:rsid w:val="00E03CF0"/>
    <w:rsid w:val="00E128D4"/>
    <w:rsid w:val="00E339FB"/>
    <w:rsid w:val="00E37C74"/>
    <w:rsid w:val="00E435E4"/>
    <w:rsid w:val="00E573C2"/>
    <w:rsid w:val="00E67FCC"/>
    <w:rsid w:val="00E76CEB"/>
    <w:rsid w:val="00E80E72"/>
    <w:rsid w:val="00E823D9"/>
    <w:rsid w:val="00E82697"/>
    <w:rsid w:val="00E827D8"/>
    <w:rsid w:val="00EA579B"/>
    <w:rsid w:val="00F40AD8"/>
    <w:rsid w:val="00F425BD"/>
    <w:rsid w:val="00F81245"/>
    <w:rsid w:val="00F85F75"/>
    <w:rsid w:val="00F920FA"/>
    <w:rsid w:val="00FB42C7"/>
    <w:rsid w:val="00FD5A6B"/>
    <w:rsid w:val="00FE39A0"/>
    <w:rsid w:val="00FE6779"/>
    <w:rsid w:val="00FF589A"/>
    <w:rsid w:val="00FF7471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455AA"/>
  <w15:chartTrackingRefBased/>
  <w15:docId w15:val="{1CBCD2BD-F78B-455B-BA2F-C075272F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5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551C"/>
  </w:style>
  <w:style w:type="paragraph" w:styleId="Fuzeile">
    <w:name w:val="footer"/>
    <w:basedOn w:val="Standard"/>
    <w:link w:val="FuzeileZchn"/>
    <w:uiPriority w:val="99"/>
    <w:unhideWhenUsed/>
    <w:rsid w:val="008A5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551C"/>
  </w:style>
  <w:style w:type="paragraph" w:customStyle="1" w:styleId="PMOrtDatum">
    <w:name w:val="PM Ort/Datum"/>
    <w:basedOn w:val="Standard"/>
    <w:qFormat/>
    <w:rsid w:val="008A551C"/>
    <w:pPr>
      <w:spacing w:after="0" w:line="360" w:lineRule="auto"/>
    </w:pPr>
    <w:rPr>
      <w:rFonts w:ascii="Arial" w:eastAsia="Times New Roman" w:hAnsi="Arial" w:cs="Arial"/>
      <w:i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AA5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C57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C578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C578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57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5787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C5787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7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7F3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9006F"/>
    <w:rPr>
      <w:color w:val="33CC9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mailto:anja.schaber@amk-motion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mk-motion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AMKmotion">
      <a:dk1>
        <a:sysClr val="windowText" lastClr="000000"/>
      </a:dk1>
      <a:lt1>
        <a:sysClr val="window" lastClr="FFFFFF"/>
      </a:lt1>
      <a:dk2>
        <a:srgbClr val="33CC99"/>
      </a:dk2>
      <a:lt2>
        <a:srgbClr val="E7E6E6"/>
      </a:lt2>
      <a:accent1>
        <a:srgbClr val="33CC99"/>
      </a:accent1>
      <a:accent2>
        <a:srgbClr val="954F72"/>
      </a:accent2>
      <a:accent3>
        <a:srgbClr val="A5A5A5"/>
      </a:accent3>
      <a:accent4>
        <a:srgbClr val="FFC000"/>
      </a:accent4>
      <a:accent5>
        <a:srgbClr val="92D050"/>
      </a:accent5>
      <a:accent6>
        <a:srgbClr val="5B9BD5"/>
      </a:accent6>
      <a:hlink>
        <a:srgbClr val="33CC99"/>
      </a:hlink>
      <a:folHlink>
        <a:srgbClr val="7F7F7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1429</Words>
  <Characters>9009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AMK</Company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Steudle, Christine</dc:creator>
  <cp:keywords/>
  <dc:description/>
  <cp:lastModifiedBy>Schaber, Anja</cp:lastModifiedBy>
  <cp:revision>5</cp:revision>
  <dcterms:created xsi:type="dcterms:W3CDTF">2024-03-28T08:03:00Z</dcterms:created>
  <dcterms:modified xsi:type="dcterms:W3CDTF">2024-03-28T08:16:00Z</dcterms:modified>
</cp:coreProperties>
</file>