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21D0" w14:textId="4600EBCD" w:rsidR="00E62CE5" w:rsidRPr="00E62CE5" w:rsidRDefault="00E62CE5" w:rsidP="00E62CE5">
      <w:pPr>
        <w:spacing w:after="0" w:line="360" w:lineRule="auto"/>
      </w:pPr>
      <w:bookmarkStart w:id="0" w:name="_Hlk151715157"/>
      <w:bookmarkEnd w:id="0"/>
      <w:r>
        <w:t>AMKmotion sehr zufrieden mit SPS</w:t>
      </w:r>
      <w:r w:rsidR="00B8676B">
        <w:t xml:space="preserve"> in Nürnberg:</w:t>
      </w:r>
    </w:p>
    <w:p w14:paraId="075EF67A" w14:textId="2A4503C9" w:rsidR="00AF78EE" w:rsidRDefault="00E62CE5" w:rsidP="008A551C">
      <w:pPr>
        <w:spacing w:line="360" w:lineRule="auto"/>
      </w:pPr>
      <w:r>
        <w:rPr>
          <w:b/>
          <w:bCs/>
          <w:sz w:val="28"/>
          <w:szCs w:val="28"/>
        </w:rPr>
        <w:t xml:space="preserve">Energieeffizienz </w:t>
      </w:r>
      <w:r w:rsidR="00B55D5A">
        <w:rPr>
          <w:b/>
          <w:bCs/>
          <w:sz w:val="28"/>
          <w:szCs w:val="28"/>
        </w:rPr>
        <w:t>punktet</w:t>
      </w:r>
    </w:p>
    <w:p w14:paraId="7BA85220" w14:textId="477D60E0" w:rsidR="00AF78EE" w:rsidRPr="00AF78EE" w:rsidRDefault="006778E5" w:rsidP="008A551C">
      <w:pPr>
        <w:spacing w:line="360" w:lineRule="auto"/>
        <w:rPr>
          <w:b/>
          <w:bCs/>
        </w:rPr>
      </w:pPr>
      <w:r>
        <w:rPr>
          <w:b/>
          <w:bCs/>
        </w:rPr>
        <w:t xml:space="preserve">Eine erfolgreiche SPS in Nürnberg liegt hinter AMKmotion. Die Experten für </w:t>
      </w:r>
      <w:r w:rsidRPr="006778E5">
        <w:rPr>
          <w:b/>
          <w:bCs/>
        </w:rPr>
        <w:t>elektrische Antriebssysteme</w:t>
      </w:r>
      <w:r>
        <w:rPr>
          <w:b/>
          <w:bCs/>
        </w:rPr>
        <w:t xml:space="preserve"> präsentierten ihr gesamtes Lösungsportfolio und ihre komplette Kompetenz. Mit der Fokussierung auf das Thema Energieeffizienz traf AMKmotion den Nerv der Zeit.</w:t>
      </w:r>
    </w:p>
    <w:p w14:paraId="5B3443BD" w14:textId="562D7552" w:rsidR="00B13604" w:rsidRDefault="006778E5" w:rsidP="00683503">
      <w:pPr>
        <w:spacing w:line="360" w:lineRule="auto"/>
      </w:pPr>
      <w:r>
        <w:t>„</w:t>
      </w:r>
      <w:r w:rsidR="00161558">
        <w:t xml:space="preserve">Bei uns </w:t>
      </w:r>
      <w:r>
        <w:t xml:space="preserve">war </w:t>
      </w:r>
      <w:r w:rsidR="00161558">
        <w:t xml:space="preserve">es </w:t>
      </w:r>
      <w:r>
        <w:t>immer rappelvoll“, freut sich AMKmotion-Produktman</w:t>
      </w:r>
      <w:r w:rsidR="00E8382F">
        <w:t>a</w:t>
      </w:r>
      <w:r>
        <w:t>ger Volker Schwarzkopf.</w:t>
      </w:r>
      <w:r w:rsidR="00683503">
        <w:t xml:space="preserve"> Der </w:t>
      </w:r>
      <w:r w:rsidR="00517BB6">
        <w:t>moderne</w:t>
      </w:r>
      <w:r w:rsidR="00683503">
        <w:t xml:space="preserve"> </w:t>
      </w:r>
      <w:r w:rsidR="00683503" w:rsidRPr="00B55D5A">
        <w:t>Messestand</w:t>
      </w:r>
      <w:r w:rsidR="00683503">
        <w:t xml:space="preserve"> mit </w:t>
      </w:r>
      <w:r w:rsidR="00161558">
        <w:t>den</w:t>
      </w:r>
      <w:r w:rsidR="00683503">
        <w:t xml:space="preserve"> als Blickfang inszenierten Ausstellungsstücken und das Fokusthema Energieeffiz</w:t>
      </w:r>
      <w:r w:rsidR="00E8382F">
        <w:t>i</w:t>
      </w:r>
      <w:r w:rsidR="00683503">
        <w:t>enz lockte</w:t>
      </w:r>
      <w:r w:rsidR="00890D91">
        <w:t>n</w:t>
      </w:r>
      <w:r w:rsidR="00683503">
        <w:t xml:space="preserve"> einen </w:t>
      </w:r>
      <w:r>
        <w:t>bunte</w:t>
      </w:r>
      <w:r w:rsidR="00683503">
        <w:t>n</w:t>
      </w:r>
      <w:r>
        <w:t xml:space="preserve"> Mix aus alten Bekannten, Neukunden und Interessierte</w:t>
      </w:r>
      <w:r w:rsidR="00683503">
        <w:t>n an. „Wir führten sehr viele gute Gespräche und haben für die Zukunft wieder einige spannende Projekte mit unseren Kunden in der Planung“, erzählt Alexander Hipp, Director Sales &amp; Customer S</w:t>
      </w:r>
      <w:r w:rsidR="009B7C62">
        <w:t>olution</w:t>
      </w:r>
      <w:r w:rsidR="00683503">
        <w:t xml:space="preserve"> Center. „Besonders interessiert zeigten sich </w:t>
      </w:r>
      <w:r w:rsidR="00161558">
        <w:t>die</w:t>
      </w:r>
      <w:r w:rsidR="00683503">
        <w:t xml:space="preserve"> Besucher an unserer hybriden Antriebstechnik und den Chancen, die sich für sie </w:t>
      </w:r>
      <w:r w:rsidR="00B13604">
        <w:t>aus energie</w:t>
      </w:r>
      <w:r w:rsidR="00B13604" w:rsidRPr="00B55D5A">
        <w:t>effiz</w:t>
      </w:r>
      <w:r w:rsidR="00E8382F" w:rsidRPr="00B55D5A">
        <w:t>i</w:t>
      </w:r>
      <w:r w:rsidR="00B13604" w:rsidRPr="00B55D5A">
        <w:t>enten</w:t>
      </w:r>
      <w:r w:rsidR="00B13604">
        <w:t xml:space="preserve"> Lösungen</w:t>
      </w:r>
      <w:r w:rsidR="00683503">
        <w:t xml:space="preserve"> ergeben.“ </w:t>
      </w:r>
    </w:p>
    <w:p w14:paraId="66D59324" w14:textId="4CDBBA76" w:rsidR="0013707F" w:rsidRPr="0013707F" w:rsidRDefault="0013707F" w:rsidP="00683503">
      <w:pPr>
        <w:spacing w:line="360" w:lineRule="auto"/>
        <w:rPr>
          <w:b/>
          <w:bCs/>
        </w:rPr>
      </w:pPr>
      <w:r>
        <w:rPr>
          <w:b/>
          <w:bCs/>
        </w:rPr>
        <w:t>Das Beste aus beiden Welten</w:t>
      </w:r>
    </w:p>
    <w:p w14:paraId="538D5506" w14:textId="28B35A20" w:rsidR="0013707F" w:rsidRDefault="00B13604" w:rsidP="00683503">
      <w:pPr>
        <w:spacing w:line="360" w:lineRule="auto"/>
      </w:pPr>
      <w:r>
        <w:t xml:space="preserve">Beispielswiese lassen sich </w:t>
      </w:r>
      <w:r w:rsidRPr="00B13604">
        <w:t>durch Energiezwischenspeicherung und -</w:t>
      </w:r>
      <w:proofErr w:type="spellStart"/>
      <w:r w:rsidRPr="00B13604">
        <w:t>rückspeisung</w:t>
      </w:r>
      <w:proofErr w:type="spellEnd"/>
      <w:r w:rsidRPr="00B13604">
        <w:t xml:space="preserve"> hoch</w:t>
      </w:r>
      <w:r w:rsidRPr="00B55D5A">
        <w:t>effiziente</w:t>
      </w:r>
      <w:r w:rsidRPr="00B13604">
        <w:t xml:space="preserve"> Systeme aufbauen. So transferiert</w:t>
      </w:r>
      <w:r>
        <w:t xml:space="preserve"> etwa</w:t>
      </w:r>
      <w:r w:rsidRPr="00B13604">
        <w:t xml:space="preserve"> die Kompakteinspeisung KES </w:t>
      </w:r>
      <w:proofErr w:type="spellStart"/>
      <w:r w:rsidRPr="00B13604">
        <w:t>generatorische</w:t>
      </w:r>
      <w:proofErr w:type="spellEnd"/>
      <w:r w:rsidRPr="00B13604">
        <w:t xml:space="preserve"> Energie mittels Sinuskommutierung ins Netz zurück. </w:t>
      </w:r>
      <w:r>
        <w:t>„Das</w:t>
      </w:r>
      <w:r w:rsidRPr="00B13604">
        <w:t xml:space="preserve"> reduziert die Stromkosten</w:t>
      </w:r>
      <w:r>
        <w:t xml:space="preserve"> und der Anwender </w:t>
      </w:r>
      <w:r w:rsidRPr="00B13604">
        <w:t>ist durch den regelbaren Zwischenkreis unabhängiger von der örtlichen Netzspannung</w:t>
      </w:r>
      <w:r>
        <w:t xml:space="preserve">“, erklärt Marc Scheer, Head </w:t>
      </w:r>
      <w:proofErr w:type="spellStart"/>
      <w:r>
        <w:t>of</w:t>
      </w:r>
      <w:proofErr w:type="spellEnd"/>
      <w:r>
        <w:t xml:space="preserve"> </w:t>
      </w:r>
      <w:r w:rsidR="00492071" w:rsidRPr="00492071">
        <w:t>Inside Sales</w:t>
      </w:r>
      <w:r>
        <w:t xml:space="preserve">. </w:t>
      </w:r>
      <w:r w:rsidRPr="00B13604">
        <w:t>Der modularisierte Maschinenbau nutz</w:t>
      </w:r>
      <w:r>
        <w:t>e zudem</w:t>
      </w:r>
      <w:r w:rsidRPr="00B13604">
        <w:t xml:space="preserve"> dezentrale Antriebe, die direkt am Ort des Geschehens ihren Job machen. </w:t>
      </w:r>
    </w:p>
    <w:p w14:paraId="40F9ACAC" w14:textId="4284AEEF" w:rsidR="00E80E72" w:rsidRDefault="00B13604" w:rsidP="0013707F">
      <w:pPr>
        <w:spacing w:line="360" w:lineRule="auto"/>
      </w:pPr>
      <w:r w:rsidRPr="00B13604">
        <w:t>Leistungsintensive Prozesse erfordern in der Regel den Aufbau einer zentralen Automatisierungs</w:t>
      </w:r>
      <w:r w:rsidRPr="00B55D5A">
        <w:t>lösung</w:t>
      </w:r>
      <w:r w:rsidRPr="00B13604">
        <w:t xml:space="preserve"> mit Schaltschrank. </w:t>
      </w:r>
      <w:r>
        <w:t>„</w:t>
      </w:r>
      <w:r w:rsidRPr="00B13604">
        <w:t>Kombinier</w:t>
      </w:r>
      <w:r>
        <w:t>t der</w:t>
      </w:r>
      <w:r w:rsidRPr="00B13604">
        <w:t xml:space="preserve"> Anwender beide </w:t>
      </w:r>
      <w:r w:rsidR="00FA3ADA">
        <w:t>A</w:t>
      </w:r>
      <w:r w:rsidRPr="00B13604">
        <w:t xml:space="preserve">nsätze, </w:t>
      </w:r>
      <w:r>
        <w:t>kann er</w:t>
      </w:r>
      <w:r w:rsidRPr="00B13604">
        <w:t xml:space="preserve"> die jeweiligen Vorteile nutzen. Das gelingt besonders einfach, wenn die Komponenten in beiden Welten zuhause sind</w:t>
      </w:r>
      <w:r w:rsidR="0013707F">
        <w:t>, wie zum Beispiel unser Hybridverteiler KHY</w:t>
      </w:r>
      <w:r>
        <w:t>“, sagt Scheer</w:t>
      </w:r>
      <w:r w:rsidR="0013707F">
        <w:t>. Dieser</w:t>
      </w:r>
      <w:r w:rsidR="0013707F" w:rsidRPr="0013707F">
        <w:t xml:space="preserve"> vereinfacht die Zusammenführung verschiedener Signale und Versorgungsspannungen aus der zentralen Antriebsebene. Damit dient </w:t>
      </w:r>
      <w:r w:rsidR="0013707F">
        <w:t>er</w:t>
      </w:r>
      <w:r w:rsidR="0013707F" w:rsidRPr="0013707F">
        <w:t xml:space="preserve"> als intelligente Schnittstelle zur dezentralen </w:t>
      </w:r>
      <w:r w:rsidR="0013707F" w:rsidRPr="0013707F">
        <w:lastRenderedPageBreak/>
        <w:t>Antriebswelt</w:t>
      </w:r>
      <w:r w:rsidR="0013707F">
        <w:t xml:space="preserve">, wie </w:t>
      </w:r>
      <w:bookmarkStart w:id="1" w:name="_Hlk151639733"/>
      <w:r w:rsidR="00492071" w:rsidRPr="00492071">
        <w:t xml:space="preserve">sowie den kompakten und energieeffizienten Antriebssystemen der Baureihe </w:t>
      </w:r>
      <w:proofErr w:type="spellStart"/>
      <w:r w:rsidR="00492071" w:rsidRPr="00492071">
        <w:t>ihX</w:t>
      </w:r>
      <w:proofErr w:type="spellEnd"/>
      <w:r w:rsidR="00492071" w:rsidRPr="00492071">
        <w:t>.</w:t>
      </w:r>
    </w:p>
    <w:bookmarkEnd w:id="1"/>
    <w:p w14:paraId="324F748F" w14:textId="089BF535" w:rsidR="005F15C5" w:rsidRPr="0013707F" w:rsidRDefault="0013707F" w:rsidP="008A551C">
      <w:pPr>
        <w:spacing w:line="360" w:lineRule="auto"/>
        <w:rPr>
          <w:b/>
          <w:bCs/>
        </w:rPr>
      </w:pPr>
      <w:r w:rsidRPr="0013707F">
        <w:rPr>
          <w:b/>
          <w:bCs/>
        </w:rPr>
        <w:t>Partnerschaft mit SDT</w:t>
      </w:r>
    </w:p>
    <w:p w14:paraId="32B0EFFA" w14:textId="4A28DEA6" w:rsidR="0013707F" w:rsidRDefault="0013707F" w:rsidP="008A551C">
      <w:pPr>
        <w:spacing w:line="360" w:lineRule="auto"/>
      </w:pPr>
      <w:r>
        <w:t xml:space="preserve">Die Möglichkeiten, die die Lösungen von AMKmotion bieten, überzeugten auch </w:t>
      </w:r>
      <w:r w:rsidR="00B058C6">
        <w:t xml:space="preserve">den Antriebstechnik-Spezialisten </w:t>
      </w:r>
      <w:r>
        <w:t xml:space="preserve">SDT </w:t>
      </w:r>
      <w:r w:rsidR="00B058C6">
        <w:t xml:space="preserve">aus Schweden: Auf der SPS unterzeichneten die Unternehmen einen </w:t>
      </w:r>
      <w:r w:rsidR="00FA3ADA">
        <w:t>V</w:t>
      </w:r>
      <w:r w:rsidR="00B058C6">
        <w:t xml:space="preserve">ertrag. Künftig wird SDT als </w:t>
      </w:r>
      <w:r w:rsidR="00B058C6" w:rsidRPr="00517BB6">
        <w:t>Handelspartner</w:t>
      </w:r>
      <w:r w:rsidR="00B058C6">
        <w:t xml:space="preserve"> das gesamte Portfolio von AMKmotion in Skandinavien vertreiben und als Systemintegrator auch in seinen </w:t>
      </w:r>
      <w:r w:rsidR="00FA3ADA">
        <w:t xml:space="preserve">eigenen </w:t>
      </w:r>
      <w:r w:rsidR="00B058C6">
        <w:t xml:space="preserve">Applikationen einsetzen. „Wir </w:t>
      </w:r>
      <w:r w:rsidR="00E87F09">
        <w:t xml:space="preserve">sind sehr stolz, </w:t>
      </w:r>
      <w:r w:rsidR="00B058C6">
        <w:t xml:space="preserve">dass wir mit </w:t>
      </w:r>
      <w:r w:rsidR="00E87F09">
        <w:t xml:space="preserve">SDT einen so starken Partner in Skandinavien gewinnen konnten und freuen uns auf eine erfolgreiche Zusammenarbeit“, sagt Hipp. </w:t>
      </w:r>
    </w:p>
    <w:p w14:paraId="2E9C4D49" w14:textId="48DE0A80" w:rsidR="00E87F09" w:rsidRDefault="00E87F09" w:rsidP="008A551C">
      <w:pPr>
        <w:spacing w:line="360" w:lineRule="auto"/>
      </w:pPr>
      <w:r>
        <w:t>Die nächste Chance, die Lösungen von AMKmotion live kennenzulernen</w:t>
      </w:r>
      <w:r w:rsidR="00E8382F">
        <w:t>,</w:t>
      </w:r>
      <w:r>
        <w:t xml:space="preserve"> bietet sich am 5. und 6. März auf der all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automation</w:t>
      </w:r>
      <w:proofErr w:type="spellEnd"/>
      <w:r>
        <w:t xml:space="preserve"> in Friedrichshafen</w:t>
      </w:r>
      <w:r w:rsidR="00492071">
        <w:t xml:space="preserve"> in Halle B1 an Stand 530</w:t>
      </w:r>
      <w:r>
        <w:t xml:space="preserve">. </w:t>
      </w:r>
    </w:p>
    <w:p w14:paraId="4951629E" w14:textId="13966A4E" w:rsidR="00661DAB" w:rsidRPr="00BB7263" w:rsidRDefault="00E87F09" w:rsidP="00661DAB">
      <w:pP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2.</w:t>
      </w:r>
      <w:r w:rsidR="00B55D5A">
        <w:rPr>
          <w:i/>
          <w:iCs/>
          <w:sz w:val="20"/>
          <w:szCs w:val="20"/>
        </w:rPr>
        <w:t>8</w:t>
      </w:r>
      <w:r w:rsidR="00492071">
        <w:rPr>
          <w:i/>
          <w:iCs/>
          <w:sz w:val="20"/>
          <w:szCs w:val="20"/>
        </w:rPr>
        <w:t>50</w:t>
      </w:r>
      <w:r w:rsidR="00661DAB" w:rsidRPr="00BB7263">
        <w:rPr>
          <w:i/>
          <w:iCs/>
          <w:sz w:val="20"/>
          <w:szCs w:val="20"/>
        </w:rPr>
        <w:t xml:space="preserve"> Zeichen inkl. Leerzeichen</w:t>
      </w:r>
    </w:p>
    <w:p w14:paraId="69A5C7E8" w14:textId="77777777" w:rsidR="00B66276" w:rsidRPr="00C908EB" w:rsidRDefault="00B66276" w:rsidP="00B66276">
      <w:pPr>
        <w:pStyle w:val="StandardWeb"/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C908EB">
        <w:rPr>
          <w:rFonts w:asciiTheme="minorHAnsi" w:hAnsiTheme="minorHAnsi" w:cstheme="minorHAnsi"/>
          <w:b/>
          <w:i/>
          <w:sz w:val="22"/>
          <w:szCs w:val="22"/>
        </w:rPr>
        <w:t>Service für Redaktionen</w:t>
      </w:r>
      <w:r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17F310AF" w14:textId="6378D5B9" w:rsidR="00B66276" w:rsidRPr="00C908EB" w:rsidRDefault="00B66276" w:rsidP="00B66276">
      <w:pPr>
        <w:pStyle w:val="StandardWeb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908EB">
        <w:rPr>
          <w:rFonts w:asciiTheme="minorHAnsi" w:hAnsiTheme="minorHAnsi" w:cstheme="minorHAnsi"/>
          <w:b/>
          <w:i/>
          <w:sz w:val="22"/>
          <w:szCs w:val="22"/>
        </w:rPr>
        <w:t>Meta-Title:</w:t>
      </w:r>
      <w:r w:rsidRPr="00C908E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87F09" w:rsidRPr="00E87F09">
        <w:rPr>
          <w:rFonts w:asciiTheme="minorHAnsi" w:hAnsiTheme="minorHAnsi" w:cstheme="minorHAnsi"/>
          <w:i/>
          <w:sz w:val="22"/>
          <w:szCs w:val="22"/>
        </w:rPr>
        <w:t>AMKmotion sehr zufrieden mit Messeauftritt auf der SPS</w:t>
      </w:r>
    </w:p>
    <w:p w14:paraId="62D3D7A6" w14:textId="727DB2C2" w:rsidR="00B66276" w:rsidRPr="00B66276" w:rsidRDefault="00B66276" w:rsidP="00B66276">
      <w:pPr>
        <w:pStyle w:val="StandardWeb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B66276">
        <w:rPr>
          <w:rFonts w:asciiTheme="minorHAnsi" w:hAnsiTheme="minorHAnsi" w:cstheme="minorHAnsi"/>
          <w:b/>
          <w:i/>
          <w:sz w:val="22"/>
          <w:szCs w:val="22"/>
        </w:rPr>
        <w:t xml:space="preserve">Meta-Description: </w:t>
      </w:r>
      <w:r w:rsidR="00E87F09" w:rsidRPr="00E87F09">
        <w:rPr>
          <w:rFonts w:asciiTheme="minorHAnsi" w:hAnsiTheme="minorHAnsi" w:cstheme="minorHAnsi"/>
          <w:i/>
          <w:sz w:val="22"/>
          <w:szCs w:val="22"/>
        </w:rPr>
        <w:t>Eine erfolgreiche SPS in Nürnberg liegt hinter AMKmotion.</w:t>
      </w:r>
      <w:r w:rsidR="00E87F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87F09" w:rsidRPr="00E87F09">
        <w:rPr>
          <w:rFonts w:asciiTheme="minorHAnsi" w:hAnsiTheme="minorHAnsi" w:cstheme="minorHAnsi"/>
          <w:i/>
          <w:sz w:val="22"/>
          <w:szCs w:val="22"/>
        </w:rPr>
        <w:t xml:space="preserve">Der </w:t>
      </w:r>
      <w:r w:rsidR="00B55D5A">
        <w:rPr>
          <w:rFonts w:asciiTheme="minorHAnsi" w:hAnsiTheme="minorHAnsi" w:cstheme="minorHAnsi"/>
          <w:i/>
          <w:sz w:val="22"/>
          <w:szCs w:val="22"/>
        </w:rPr>
        <w:t>modern</w:t>
      </w:r>
      <w:r w:rsidR="00E87F09" w:rsidRPr="00E87F09">
        <w:rPr>
          <w:rFonts w:asciiTheme="minorHAnsi" w:hAnsiTheme="minorHAnsi" w:cstheme="minorHAnsi"/>
          <w:i/>
          <w:sz w:val="22"/>
          <w:szCs w:val="22"/>
        </w:rPr>
        <w:t xml:space="preserve"> aufgebaute Messestand mit </w:t>
      </w:r>
      <w:r w:rsidR="00D575B9">
        <w:rPr>
          <w:rFonts w:asciiTheme="minorHAnsi" w:hAnsiTheme="minorHAnsi" w:cstheme="minorHAnsi"/>
          <w:i/>
          <w:sz w:val="22"/>
          <w:szCs w:val="22"/>
        </w:rPr>
        <w:t>den</w:t>
      </w:r>
      <w:r w:rsidR="00E87F09" w:rsidRPr="00E87F09">
        <w:rPr>
          <w:rFonts w:asciiTheme="minorHAnsi" w:hAnsiTheme="minorHAnsi" w:cstheme="minorHAnsi"/>
          <w:i/>
          <w:sz w:val="22"/>
          <w:szCs w:val="22"/>
        </w:rPr>
        <w:t xml:space="preserve"> als Blickfang inszenierten Ausstellungsstücken und das Fokusthema Energieeffiz</w:t>
      </w:r>
      <w:r w:rsidR="00E8382F">
        <w:rPr>
          <w:rFonts w:asciiTheme="minorHAnsi" w:hAnsiTheme="minorHAnsi" w:cstheme="minorHAnsi"/>
          <w:i/>
          <w:sz w:val="22"/>
          <w:szCs w:val="22"/>
        </w:rPr>
        <w:t>i</w:t>
      </w:r>
      <w:r w:rsidR="00E87F09" w:rsidRPr="00E87F09">
        <w:rPr>
          <w:rFonts w:asciiTheme="minorHAnsi" w:hAnsiTheme="minorHAnsi" w:cstheme="minorHAnsi"/>
          <w:i/>
          <w:sz w:val="22"/>
          <w:szCs w:val="22"/>
        </w:rPr>
        <w:t xml:space="preserve">enz </w:t>
      </w:r>
      <w:r w:rsidR="00E87F09">
        <w:rPr>
          <w:rFonts w:asciiTheme="minorHAnsi" w:hAnsiTheme="minorHAnsi" w:cstheme="minorHAnsi"/>
          <w:i/>
          <w:sz w:val="22"/>
          <w:szCs w:val="22"/>
        </w:rPr>
        <w:t>zogen</w:t>
      </w:r>
      <w:r w:rsidR="00E87F09" w:rsidRPr="00E87F09">
        <w:rPr>
          <w:rFonts w:asciiTheme="minorHAnsi" w:hAnsiTheme="minorHAnsi" w:cstheme="minorHAnsi"/>
          <w:i/>
          <w:sz w:val="22"/>
          <w:szCs w:val="22"/>
        </w:rPr>
        <w:t xml:space="preserve"> einen bunten Mix aus alten Bekannten, Neukunden und Interessierten an.</w:t>
      </w:r>
    </w:p>
    <w:p w14:paraId="308C4CD6" w14:textId="4F4624EF" w:rsidR="00B66276" w:rsidRDefault="00B66276" w:rsidP="00B66276">
      <w:pPr>
        <w:autoSpaceDE w:val="0"/>
        <w:autoSpaceDN w:val="0"/>
        <w:adjustRightInd w:val="0"/>
        <w:spacing w:before="240" w:line="276" w:lineRule="auto"/>
        <w:rPr>
          <w:rFonts w:cstheme="minorHAnsi"/>
          <w:i/>
          <w:szCs w:val="24"/>
        </w:rPr>
      </w:pPr>
      <w:proofErr w:type="spellStart"/>
      <w:r w:rsidRPr="00BB7263">
        <w:rPr>
          <w:rFonts w:cstheme="minorHAnsi"/>
          <w:b/>
          <w:i/>
          <w:szCs w:val="24"/>
        </w:rPr>
        <w:t>Social</w:t>
      </w:r>
      <w:proofErr w:type="spellEnd"/>
      <w:r w:rsidRPr="00BB7263">
        <w:rPr>
          <w:rFonts w:cstheme="minorHAnsi"/>
          <w:b/>
          <w:i/>
          <w:szCs w:val="24"/>
        </w:rPr>
        <w:t xml:space="preserve"> Media</w:t>
      </w:r>
      <w:r>
        <w:rPr>
          <w:rFonts w:cstheme="minorHAnsi"/>
          <w:b/>
          <w:i/>
          <w:szCs w:val="24"/>
        </w:rPr>
        <w:t>:</w:t>
      </w:r>
      <w:r w:rsidRPr="00E87F09">
        <w:rPr>
          <w:rFonts w:cstheme="minorHAnsi"/>
          <w:bCs/>
          <w:i/>
          <w:szCs w:val="24"/>
        </w:rPr>
        <w:t xml:space="preserve"> </w:t>
      </w:r>
      <w:r w:rsidR="00E87F09" w:rsidRPr="00E87F09">
        <w:rPr>
          <w:rFonts w:cstheme="minorHAnsi"/>
          <w:bCs/>
          <w:i/>
          <w:szCs w:val="24"/>
        </w:rPr>
        <w:t xml:space="preserve">Viele Besucher, gute </w:t>
      </w:r>
      <w:r w:rsidR="00E87F09">
        <w:rPr>
          <w:rFonts w:cstheme="minorHAnsi"/>
          <w:i/>
          <w:szCs w:val="24"/>
        </w:rPr>
        <w:t xml:space="preserve">Gespräche und </w:t>
      </w:r>
      <w:r w:rsidR="00472B67">
        <w:rPr>
          <w:rFonts w:cstheme="minorHAnsi"/>
          <w:i/>
          <w:szCs w:val="24"/>
        </w:rPr>
        <w:t xml:space="preserve">mit SDT aus Schweden </w:t>
      </w:r>
      <w:r w:rsidR="00E87F09">
        <w:rPr>
          <w:rFonts w:cstheme="minorHAnsi"/>
          <w:i/>
          <w:szCs w:val="24"/>
        </w:rPr>
        <w:t>ein neuer Handelspartner für Skandinavien –</w:t>
      </w:r>
      <w:r w:rsidR="00472B67">
        <w:rPr>
          <w:rFonts w:cstheme="minorHAnsi"/>
          <w:i/>
          <w:szCs w:val="24"/>
        </w:rPr>
        <w:t xml:space="preserve"> </w:t>
      </w:r>
      <w:r w:rsidR="00E87F09">
        <w:rPr>
          <w:rFonts w:cstheme="minorHAnsi"/>
          <w:i/>
          <w:szCs w:val="24"/>
        </w:rPr>
        <w:t xml:space="preserve">AMKmotion </w:t>
      </w:r>
      <w:r w:rsidR="00472B67">
        <w:rPr>
          <w:rFonts w:cstheme="minorHAnsi"/>
          <w:i/>
          <w:szCs w:val="24"/>
        </w:rPr>
        <w:t xml:space="preserve">blickt auf eine erfolgreiche SPS in Nürnberg zurück. </w:t>
      </w:r>
      <w:r w:rsidR="00472B67" w:rsidRPr="00472B67">
        <w:rPr>
          <w:rFonts w:cstheme="minorHAnsi"/>
          <w:i/>
          <w:szCs w:val="24"/>
        </w:rPr>
        <w:t xml:space="preserve">Die Experten für elektrische Antriebssysteme präsentierten ihr gesamtes Lösungsportfolio </w:t>
      </w:r>
      <w:r w:rsidR="00472B67">
        <w:rPr>
          <w:rFonts w:cstheme="minorHAnsi"/>
          <w:i/>
          <w:szCs w:val="24"/>
        </w:rPr>
        <w:t>und trafen m</w:t>
      </w:r>
      <w:r w:rsidR="00472B67" w:rsidRPr="00472B67">
        <w:rPr>
          <w:rFonts w:cstheme="minorHAnsi"/>
          <w:i/>
          <w:szCs w:val="24"/>
        </w:rPr>
        <w:t>it der Fokussierung auf das Thema Energieeffizienz den Nerv der Zeit</w:t>
      </w:r>
      <w:r w:rsidR="00472B67">
        <w:rPr>
          <w:rFonts w:cstheme="minorHAnsi"/>
          <w:i/>
          <w:szCs w:val="24"/>
        </w:rPr>
        <w:t xml:space="preserve">. </w:t>
      </w:r>
    </w:p>
    <w:p w14:paraId="1B104301" w14:textId="77777777" w:rsidR="00890D91" w:rsidRDefault="00890D91" w:rsidP="00661DAB">
      <w:pPr>
        <w:spacing w:line="360" w:lineRule="auto"/>
        <w:rPr>
          <w:rFonts w:cstheme="minorHAnsi"/>
          <w:b/>
          <w:bCs/>
        </w:rPr>
      </w:pPr>
    </w:p>
    <w:p w14:paraId="1491820F" w14:textId="77777777" w:rsidR="00890D91" w:rsidRDefault="00890D91" w:rsidP="00661DAB">
      <w:pPr>
        <w:spacing w:line="360" w:lineRule="auto"/>
        <w:rPr>
          <w:rFonts w:cstheme="minorHAnsi"/>
          <w:b/>
          <w:bCs/>
        </w:rPr>
      </w:pPr>
    </w:p>
    <w:p w14:paraId="37FA1AD3" w14:textId="77777777" w:rsidR="00890D91" w:rsidRDefault="00890D91" w:rsidP="00661DAB">
      <w:pPr>
        <w:spacing w:line="360" w:lineRule="auto"/>
        <w:rPr>
          <w:rFonts w:cstheme="minorHAnsi"/>
          <w:b/>
          <w:bCs/>
        </w:rPr>
      </w:pPr>
    </w:p>
    <w:p w14:paraId="0FD3560A" w14:textId="77777777" w:rsidR="00890D91" w:rsidRDefault="00890D91" w:rsidP="00661DAB">
      <w:pPr>
        <w:spacing w:line="360" w:lineRule="auto"/>
        <w:rPr>
          <w:rFonts w:cstheme="minorHAnsi"/>
          <w:b/>
          <w:bCs/>
        </w:rPr>
      </w:pPr>
    </w:p>
    <w:p w14:paraId="288E4CF7" w14:textId="77777777" w:rsidR="00890D91" w:rsidRDefault="00890D91" w:rsidP="00661DAB">
      <w:pPr>
        <w:spacing w:line="360" w:lineRule="auto"/>
        <w:rPr>
          <w:rFonts w:cstheme="minorHAnsi"/>
          <w:b/>
          <w:bCs/>
        </w:rPr>
      </w:pPr>
    </w:p>
    <w:p w14:paraId="54D3BB28" w14:textId="3998735B" w:rsidR="00661DAB" w:rsidRPr="00BB7263" w:rsidRDefault="00661DAB" w:rsidP="00661DAB">
      <w:pPr>
        <w:spacing w:line="360" w:lineRule="auto"/>
        <w:rPr>
          <w:rFonts w:cstheme="minorHAnsi"/>
          <w:b/>
          <w:bCs/>
        </w:rPr>
      </w:pPr>
      <w:r w:rsidRPr="00BB7263">
        <w:rPr>
          <w:rFonts w:cstheme="minorHAnsi"/>
          <w:b/>
          <w:bCs/>
        </w:rPr>
        <w:lastRenderedPageBreak/>
        <w:t>Bildunterschriften</w:t>
      </w:r>
    </w:p>
    <w:p w14:paraId="3F127A0C" w14:textId="6F7A5216" w:rsidR="00985F3E" w:rsidRDefault="00D65B0C" w:rsidP="00985F3E">
      <w:pPr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795C7C97" wp14:editId="1B96D2F0">
            <wp:extent cx="1800000" cy="1012167"/>
            <wp:effectExtent l="0" t="0" r="0" b="0"/>
            <wp:docPr id="1285139720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2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D4EA42" w14:textId="7B1A44EC" w:rsidR="00661DAB" w:rsidRDefault="00661DAB" w:rsidP="00985F3E">
      <w:pPr>
        <w:spacing w:line="276" w:lineRule="auto"/>
        <w:rPr>
          <w:rFonts w:cstheme="minorHAnsi"/>
        </w:rPr>
      </w:pPr>
      <w:r w:rsidRPr="00BB7263">
        <w:rPr>
          <w:rFonts w:cstheme="minorHAnsi"/>
          <w:b/>
          <w:bCs/>
        </w:rPr>
        <w:t>Bild 1:</w:t>
      </w:r>
      <w:r w:rsidRPr="00BB7263">
        <w:rPr>
          <w:rFonts w:cstheme="minorHAnsi"/>
        </w:rPr>
        <w:t xml:space="preserve"> </w:t>
      </w:r>
      <w:r w:rsidR="00985F3E" w:rsidRPr="00985F3E">
        <w:rPr>
          <w:rFonts w:cstheme="minorHAnsi"/>
        </w:rPr>
        <w:t xml:space="preserve">Am modernen </w:t>
      </w:r>
      <w:r w:rsidR="00D65B0C">
        <w:rPr>
          <w:rFonts w:cstheme="minorHAnsi"/>
        </w:rPr>
        <w:t>Messes</w:t>
      </w:r>
      <w:r w:rsidR="00985F3E" w:rsidRPr="00985F3E">
        <w:rPr>
          <w:rFonts w:cstheme="minorHAnsi"/>
        </w:rPr>
        <w:t xml:space="preserve">tand von AMKmotion </w:t>
      </w:r>
      <w:r w:rsidR="00D65B0C">
        <w:rPr>
          <w:rFonts w:cstheme="minorHAnsi"/>
        </w:rPr>
        <w:t xml:space="preserve">auf der SPS 2023 </w:t>
      </w:r>
      <w:r w:rsidR="00985F3E" w:rsidRPr="00985F3E">
        <w:rPr>
          <w:rFonts w:cstheme="minorHAnsi"/>
        </w:rPr>
        <w:t>war immer etwas los</w:t>
      </w:r>
      <w:r w:rsidR="00985F3E">
        <w:rPr>
          <w:rFonts w:cstheme="minorHAnsi"/>
        </w:rPr>
        <w:t xml:space="preserve"> </w:t>
      </w:r>
    </w:p>
    <w:p w14:paraId="53346A1B" w14:textId="39D2FC35" w:rsidR="00985F3E" w:rsidRDefault="00D65B0C" w:rsidP="00661DAB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8DF34C5" wp14:editId="13A427C8">
            <wp:extent cx="1800000" cy="1350000"/>
            <wp:effectExtent l="0" t="0" r="0" b="3175"/>
            <wp:docPr id="49287235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80B2EA" w14:textId="01564FC6" w:rsidR="00985F3E" w:rsidRPr="00BB7263" w:rsidRDefault="00985F3E" w:rsidP="00985F3E">
      <w:pPr>
        <w:pStyle w:val="Standard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7263">
        <w:rPr>
          <w:rFonts w:asciiTheme="minorHAnsi" w:hAnsiTheme="minorHAnsi" w:cstheme="minorHAnsi"/>
          <w:b/>
          <w:bCs/>
          <w:sz w:val="22"/>
          <w:szCs w:val="22"/>
        </w:rPr>
        <w:t xml:space="preserve">Bild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BB726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BB7263">
        <w:rPr>
          <w:rFonts w:asciiTheme="minorHAnsi" w:hAnsiTheme="minorHAnsi" w:cstheme="minorHAnsi"/>
          <w:sz w:val="22"/>
          <w:szCs w:val="22"/>
        </w:rPr>
        <w:t xml:space="preserve"> </w:t>
      </w:r>
      <w:r w:rsidR="00D65B0C" w:rsidRPr="00D65B0C">
        <w:rPr>
          <w:rFonts w:asciiTheme="minorHAnsi" w:hAnsiTheme="minorHAnsi" w:cstheme="minorHAnsi"/>
          <w:sz w:val="22"/>
          <w:szCs w:val="22"/>
        </w:rPr>
        <w:t>Die als Blickfang inszenierten Ausstellungsstücken und das Fokusthema Energieeffizienz zogen viele Interessierte an.</w:t>
      </w:r>
    </w:p>
    <w:p w14:paraId="75D4C0D0" w14:textId="7B24A974" w:rsidR="00985F3E" w:rsidRDefault="00D65B0C" w:rsidP="00661DAB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</w:rPr>
        <w:drawing>
          <wp:inline distT="0" distB="0" distL="0" distR="0" wp14:anchorId="4885C2D9" wp14:editId="5EAE89D4">
            <wp:extent cx="1800000" cy="1352515"/>
            <wp:effectExtent l="0" t="0" r="0" b="635"/>
            <wp:docPr id="108136370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90083C" w14:textId="7B31C9BA" w:rsidR="00985F3E" w:rsidRPr="00BB7263" w:rsidRDefault="00985F3E" w:rsidP="00D65B0C">
      <w:pPr>
        <w:pStyle w:val="Standard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7263">
        <w:rPr>
          <w:rFonts w:asciiTheme="minorHAnsi" w:hAnsiTheme="minorHAnsi" w:cstheme="minorHAnsi"/>
          <w:b/>
          <w:bCs/>
          <w:sz w:val="22"/>
          <w:szCs w:val="22"/>
        </w:rPr>
        <w:t xml:space="preserve">Bild </w:t>
      </w:r>
      <w:r w:rsidR="00D65B0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BB726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D65B0C" w:rsidRPr="00D65B0C">
        <w:t xml:space="preserve"> </w:t>
      </w:r>
      <w:r w:rsidR="00D65B0C" w:rsidRPr="00D65B0C">
        <w:rPr>
          <w:rFonts w:asciiTheme="minorHAnsi" w:hAnsiTheme="minorHAnsi" w:cstheme="minorHAnsi"/>
          <w:sz w:val="22"/>
          <w:szCs w:val="22"/>
        </w:rPr>
        <w:t xml:space="preserve">Das Messeteam </w:t>
      </w:r>
      <w:r w:rsidR="00D65B0C">
        <w:rPr>
          <w:rFonts w:asciiTheme="minorHAnsi" w:hAnsiTheme="minorHAnsi" w:cstheme="minorHAnsi"/>
          <w:sz w:val="22"/>
          <w:szCs w:val="22"/>
        </w:rPr>
        <w:t xml:space="preserve">führte </w:t>
      </w:r>
      <w:r w:rsidR="00D65B0C" w:rsidRPr="00D65B0C">
        <w:rPr>
          <w:rFonts w:asciiTheme="minorHAnsi" w:hAnsiTheme="minorHAnsi" w:cstheme="minorHAnsi"/>
          <w:sz w:val="22"/>
          <w:szCs w:val="22"/>
        </w:rPr>
        <w:t xml:space="preserve">viele gute Gespräche und </w:t>
      </w:r>
      <w:r w:rsidR="00D65B0C">
        <w:rPr>
          <w:rFonts w:asciiTheme="minorHAnsi" w:hAnsiTheme="minorHAnsi" w:cstheme="minorHAnsi"/>
          <w:sz w:val="22"/>
          <w:szCs w:val="22"/>
        </w:rPr>
        <w:t xml:space="preserve">sicherte dem Antriebsspezialisten weitere </w:t>
      </w:r>
      <w:r w:rsidR="00D65B0C" w:rsidRPr="00D65B0C">
        <w:rPr>
          <w:rFonts w:asciiTheme="minorHAnsi" w:hAnsiTheme="minorHAnsi" w:cstheme="minorHAnsi"/>
          <w:sz w:val="22"/>
          <w:szCs w:val="22"/>
        </w:rPr>
        <w:t>spannende Projekte für die Zukunft</w:t>
      </w:r>
      <w:r w:rsidR="00D65B0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FD4783" w14:textId="77777777" w:rsidR="00D65B0C" w:rsidRDefault="00D65B0C" w:rsidP="00D65B0C">
      <w:pPr>
        <w:pStyle w:val="StandardWeb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31C398E" wp14:editId="7B8AB73A">
            <wp:extent cx="1800000" cy="1350000"/>
            <wp:effectExtent l="0" t="0" r="0" b="3175"/>
            <wp:docPr id="1218454094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BDD63" w14:textId="6FEC1562" w:rsidR="00985F3E" w:rsidRPr="00BB7263" w:rsidRDefault="00985F3E" w:rsidP="00D65B0C">
      <w:pPr>
        <w:pStyle w:val="Standard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7263">
        <w:rPr>
          <w:rFonts w:asciiTheme="minorHAnsi" w:hAnsiTheme="minorHAnsi" w:cstheme="minorHAnsi"/>
          <w:b/>
          <w:bCs/>
          <w:sz w:val="22"/>
          <w:szCs w:val="22"/>
        </w:rPr>
        <w:t xml:space="preserve">Bild </w:t>
      </w:r>
      <w:r w:rsidR="00D65B0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B726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BB7263">
        <w:rPr>
          <w:rFonts w:asciiTheme="minorHAnsi" w:hAnsiTheme="minorHAnsi" w:cstheme="minorHAnsi"/>
          <w:sz w:val="22"/>
          <w:szCs w:val="22"/>
        </w:rPr>
        <w:t xml:space="preserve"> </w:t>
      </w:r>
      <w:r w:rsidR="00D65B0C" w:rsidRPr="00D65B0C">
        <w:rPr>
          <w:rFonts w:asciiTheme="minorHAnsi" w:hAnsiTheme="minorHAnsi" w:cstheme="minorHAnsi"/>
          <w:sz w:val="22"/>
          <w:szCs w:val="22"/>
        </w:rPr>
        <w:t>Die Möglichkeiten, die die Lösungen von AMKmotion bieten, überzeugten auch den Antriebstechnik-Spezialisten SDT aus Schweden: Auf der SPS unterzeichneten die Unternehmen einen Handelspartnervertrag.</w:t>
      </w:r>
    </w:p>
    <w:p w14:paraId="222B9FE6" w14:textId="77777777" w:rsidR="00661DAB" w:rsidRPr="00BB7263" w:rsidRDefault="00661DAB" w:rsidP="00661DAB">
      <w:pPr>
        <w:spacing w:line="360" w:lineRule="auto"/>
        <w:rPr>
          <w:rFonts w:cstheme="minorHAnsi"/>
        </w:rPr>
      </w:pPr>
      <w:r w:rsidRPr="00BB7263">
        <w:rPr>
          <w:rFonts w:cstheme="minorHAnsi"/>
          <w:b/>
          <w:bCs/>
        </w:rPr>
        <w:lastRenderedPageBreak/>
        <w:t>Bildnachweis:</w:t>
      </w:r>
      <w:r w:rsidRPr="00BB7263">
        <w:rPr>
          <w:rFonts w:cstheme="minorHAnsi"/>
        </w:rPr>
        <w:t xml:space="preserve"> AMKmotion GmbH + Co KG</w:t>
      </w:r>
    </w:p>
    <w:p w14:paraId="11B39044" w14:textId="77777777" w:rsidR="00661DAB" w:rsidRPr="00BB7263" w:rsidRDefault="00661DAB" w:rsidP="00E80E72">
      <w:pPr>
        <w:spacing w:line="360" w:lineRule="auto"/>
        <w:rPr>
          <w:rFonts w:cstheme="minorHAnsi"/>
          <w:b/>
        </w:rPr>
      </w:pPr>
    </w:p>
    <w:p w14:paraId="4D819886" w14:textId="77777777" w:rsidR="009916E3" w:rsidRPr="00446584" w:rsidRDefault="009916E3" w:rsidP="009916E3">
      <w:pPr>
        <w:rPr>
          <w:b/>
          <w:bCs/>
        </w:rPr>
      </w:pPr>
      <w:r w:rsidRPr="00446584">
        <w:rPr>
          <w:b/>
          <w:bCs/>
        </w:rPr>
        <w:t>Über AMKmotion</w:t>
      </w:r>
    </w:p>
    <w:p w14:paraId="7FC53726" w14:textId="77777777" w:rsidR="009916E3" w:rsidRDefault="009916E3" w:rsidP="009916E3">
      <w:r w:rsidRPr="00570BFF">
        <w:t xml:space="preserve">AMKmotion ist Entwickler und Hersteller von </w:t>
      </w:r>
      <w:r>
        <w:t xml:space="preserve">elektrischen </w:t>
      </w:r>
      <w:r w:rsidRPr="00570BFF">
        <w:t>Antriebssystemen</w:t>
      </w:r>
      <w:r>
        <w:t xml:space="preserve"> </w:t>
      </w:r>
      <w:r w:rsidRPr="00570BFF">
        <w:t xml:space="preserve">und </w:t>
      </w:r>
      <w:r>
        <w:t>versteht sich</w:t>
      </w:r>
      <w:r w:rsidRPr="00570BFF">
        <w:t xml:space="preserve"> als langfristiger Partner für </w:t>
      </w:r>
      <w:r>
        <w:t>den</w:t>
      </w:r>
      <w:r w:rsidRPr="00570BFF">
        <w:t xml:space="preserve"> industriellen Maschinen- und Anlagenbau. Der Anspruch des </w:t>
      </w:r>
      <w:r w:rsidRPr="00B91916">
        <w:t>Unternehmens</w:t>
      </w:r>
      <w:r w:rsidRPr="00570BFF">
        <w:t xml:space="preserve"> ist, seinen Kunden durch die Integration von individuellen und nachhaltigen Lösungen zur Technologieführerschaft zu verhelfen.</w:t>
      </w:r>
      <w:r>
        <w:t xml:space="preserve"> </w:t>
      </w:r>
    </w:p>
    <w:p w14:paraId="4BE1B147" w14:textId="77777777" w:rsidR="009916E3" w:rsidRDefault="009916E3" w:rsidP="009916E3">
      <w:r>
        <w:t xml:space="preserve">Grundlage hierfür sind die bei AMKmotion gelebte Hands-on-Mentalität und das in mehr als 60 Jahren Unternehmensgeschichte erarbeitete Know-how. Besonderen Stellenwert genießen die persönliche Beratung und die vertrauensvolle Zusammenarbeit mit den Kunden. </w:t>
      </w:r>
    </w:p>
    <w:p w14:paraId="2C5AD007" w14:textId="45D17FDC" w:rsidR="009916E3" w:rsidRDefault="009916E3" w:rsidP="009916E3">
      <w:r>
        <w:t xml:space="preserve">Das Unternehmen wurde </w:t>
      </w:r>
      <w:r w:rsidRPr="0033340D">
        <w:t>1963 als AMK Arnold Müller GmbH &amp; Co. KG</w:t>
      </w:r>
      <w:r>
        <w:t xml:space="preserve"> gegründet, ist seit 2021 Teil der </w:t>
      </w:r>
      <w:r w:rsidR="00985F3E">
        <w:t>ARBURG</w:t>
      </w:r>
      <w:r>
        <w:t xml:space="preserve">-Familie und firmiert seitdem als </w:t>
      </w:r>
      <w:r w:rsidRPr="005F34EC">
        <w:t>AMKmotion GmbH + Co KG</w:t>
      </w:r>
      <w:r>
        <w:t>. Das Portfolio umfasst elektrische Antriebstechnik, Steuerungstechnik und industrielle Automatisierungstechnik.</w:t>
      </w:r>
      <w:r w:rsidRPr="00EA1091">
        <w:t xml:space="preserve"> AMKmotion beschäftigt insgesamt 500 Mitarbeite</w:t>
      </w:r>
      <w:r>
        <w:t xml:space="preserve">r. Neben seinem Stammsitz in </w:t>
      </w:r>
      <w:r w:rsidRPr="0033340D">
        <w:t>Kirchheim</w:t>
      </w:r>
      <w:r>
        <w:t xml:space="preserve"> unter </w:t>
      </w:r>
      <w:r w:rsidRPr="0033340D">
        <w:t>Teck</w:t>
      </w:r>
      <w:r>
        <w:t xml:space="preserve"> verfügt AMKmotion über Produktionsstandorte in </w:t>
      </w:r>
      <w:r w:rsidRPr="0033340D">
        <w:t>Weida</w:t>
      </w:r>
      <w:r>
        <w:t xml:space="preserve"> (Thüringen)</w:t>
      </w:r>
      <w:r w:rsidRPr="0033340D">
        <w:t xml:space="preserve"> </w:t>
      </w:r>
      <w:r>
        <w:t>sowie</w:t>
      </w:r>
      <w:r w:rsidRPr="0033340D">
        <w:t xml:space="preserve"> </w:t>
      </w:r>
      <w:r>
        <w:t xml:space="preserve">im bulgarischen </w:t>
      </w:r>
      <w:proofErr w:type="spellStart"/>
      <w:r w:rsidRPr="0033340D">
        <w:t>Gabrovo</w:t>
      </w:r>
      <w:proofErr w:type="spellEnd"/>
      <w:r>
        <w:t xml:space="preserve">. Dazu kommen zwölf Vertretungen auf der ganzen Welt. </w:t>
      </w:r>
    </w:p>
    <w:p w14:paraId="32EB7137" w14:textId="77777777" w:rsidR="009916E3" w:rsidRDefault="009916E3" w:rsidP="009916E3"/>
    <w:p w14:paraId="0D630833" w14:textId="77777777" w:rsidR="009916E3" w:rsidRDefault="009916E3" w:rsidP="009916E3"/>
    <w:p w14:paraId="2B3E4F5D" w14:textId="77777777" w:rsidR="009916E3" w:rsidRPr="008F4A3C" w:rsidRDefault="009916E3" w:rsidP="009916E3">
      <w:pPr>
        <w:spacing w:after="0" w:line="276" w:lineRule="auto"/>
        <w:rPr>
          <w:b/>
          <w:bCs/>
        </w:rPr>
      </w:pPr>
      <w:r w:rsidRPr="008F4A3C">
        <w:rPr>
          <w:b/>
          <w:bCs/>
        </w:rPr>
        <w:t>Kontakt</w:t>
      </w:r>
    </w:p>
    <w:p w14:paraId="10777D87" w14:textId="77777777" w:rsidR="009916E3" w:rsidRPr="008F4A3C" w:rsidRDefault="009916E3" w:rsidP="009916E3">
      <w:pPr>
        <w:spacing w:after="0" w:line="276" w:lineRule="auto"/>
      </w:pPr>
      <w:r w:rsidRPr="008F4A3C">
        <w:t>AMKmotion GmbH + Co KG</w:t>
      </w:r>
    </w:p>
    <w:p w14:paraId="5317563E" w14:textId="77777777" w:rsidR="009916E3" w:rsidRPr="008F4A3C" w:rsidRDefault="009916E3" w:rsidP="009916E3">
      <w:pPr>
        <w:spacing w:after="0" w:line="276" w:lineRule="auto"/>
      </w:pPr>
      <w:r w:rsidRPr="008F4A3C">
        <w:t>Anja Schaber</w:t>
      </w:r>
    </w:p>
    <w:p w14:paraId="41547D30" w14:textId="77777777" w:rsidR="009916E3" w:rsidRPr="008F4A3C" w:rsidRDefault="009916E3" w:rsidP="009916E3">
      <w:pPr>
        <w:spacing w:after="0" w:line="276" w:lineRule="auto"/>
      </w:pPr>
      <w:r w:rsidRPr="008F4A3C">
        <w:t>Marketing Manager</w:t>
      </w:r>
    </w:p>
    <w:p w14:paraId="61536D28" w14:textId="77777777" w:rsidR="009916E3" w:rsidRPr="008F4A3C" w:rsidRDefault="009916E3" w:rsidP="009916E3">
      <w:pPr>
        <w:spacing w:after="0" w:line="276" w:lineRule="auto"/>
      </w:pPr>
      <w:r w:rsidRPr="008F4A3C">
        <w:t>Gaußstraße 37-39</w:t>
      </w:r>
    </w:p>
    <w:p w14:paraId="588F85C0" w14:textId="77777777" w:rsidR="009916E3" w:rsidRPr="008F4A3C" w:rsidRDefault="009916E3" w:rsidP="009916E3">
      <w:pPr>
        <w:spacing w:after="0" w:line="276" w:lineRule="auto"/>
      </w:pPr>
      <w:r w:rsidRPr="008F4A3C">
        <w:t>73230 Kirchheim unter Teck</w:t>
      </w:r>
    </w:p>
    <w:p w14:paraId="150AF803" w14:textId="77777777" w:rsidR="009916E3" w:rsidRPr="008F4A3C" w:rsidRDefault="009916E3" w:rsidP="009916E3">
      <w:pPr>
        <w:spacing w:after="0" w:line="276" w:lineRule="auto"/>
      </w:pPr>
      <w:r w:rsidRPr="008F4A3C">
        <w:t>Germany</w:t>
      </w:r>
    </w:p>
    <w:p w14:paraId="60D935B9" w14:textId="77777777" w:rsidR="009916E3" w:rsidRDefault="009B7C62" w:rsidP="009916E3">
      <w:pPr>
        <w:spacing w:after="0" w:line="276" w:lineRule="auto"/>
        <w:rPr>
          <w:color w:val="00B050"/>
        </w:rPr>
      </w:pPr>
      <w:hyperlink r:id="rId10" w:history="1">
        <w:r w:rsidR="009916E3" w:rsidRPr="00433060">
          <w:rPr>
            <w:rStyle w:val="Hyperlink"/>
          </w:rPr>
          <w:t>www.amk-motion.com</w:t>
        </w:r>
      </w:hyperlink>
    </w:p>
    <w:p w14:paraId="07EEE19D" w14:textId="77777777" w:rsidR="009916E3" w:rsidRDefault="009B7C62" w:rsidP="009916E3">
      <w:pPr>
        <w:spacing w:after="0" w:line="276" w:lineRule="auto"/>
        <w:rPr>
          <w:color w:val="00B050"/>
        </w:rPr>
      </w:pPr>
      <w:hyperlink r:id="rId11" w:history="1">
        <w:r w:rsidR="009916E3" w:rsidRPr="00433060">
          <w:rPr>
            <w:rStyle w:val="Hyperlink"/>
          </w:rPr>
          <w:t>anja.schaber@amk-motion.com</w:t>
        </w:r>
      </w:hyperlink>
    </w:p>
    <w:p w14:paraId="7251EA9F" w14:textId="77777777" w:rsidR="009916E3" w:rsidRPr="008F4A3C" w:rsidRDefault="009916E3" w:rsidP="009916E3">
      <w:pPr>
        <w:spacing w:after="0" w:line="276" w:lineRule="auto"/>
      </w:pPr>
      <w:r w:rsidRPr="008F4A3C">
        <w:t>Phone +49 7021 5005 373</w:t>
      </w:r>
    </w:p>
    <w:p w14:paraId="4BA2C481" w14:textId="77777777" w:rsidR="009916E3" w:rsidRPr="008F4A3C" w:rsidRDefault="009916E3" w:rsidP="009916E3">
      <w:pPr>
        <w:spacing w:after="0" w:line="276" w:lineRule="auto"/>
      </w:pPr>
      <w:r w:rsidRPr="008F4A3C">
        <w:t>Mobile +49 152 5305 5372</w:t>
      </w:r>
    </w:p>
    <w:p w14:paraId="2AC1CD85" w14:textId="1F198CC6" w:rsidR="00E80E72" w:rsidRDefault="00E80E72" w:rsidP="00706D8F">
      <w:pPr>
        <w:spacing w:line="360" w:lineRule="auto"/>
      </w:pPr>
    </w:p>
    <w:sectPr w:rsidR="00E80E72" w:rsidSect="008A551C">
      <w:headerReference w:type="default" r:id="rId12"/>
      <w:pgSz w:w="11906" w:h="16838"/>
      <w:pgMar w:top="1701" w:right="340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071E7" w14:textId="77777777" w:rsidR="00C01DEA" w:rsidRDefault="00C01DEA" w:rsidP="008A551C">
      <w:pPr>
        <w:spacing w:after="0" w:line="240" w:lineRule="auto"/>
      </w:pPr>
      <w:r>
        <w:separator/>
      </w:r>
    </w:p>
  </w:endnote>
  <w:endnote w:type="continuationSeparator" w:id="0">
    <w:p w14:paraId="7F0B59C1" w14:textId="77777777" w:rsidR="00C01DEA" w:rsidRDefault="00C01DEA" w:rsidP="008A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E98E" w14:textId="77777777" w:rsidR="00C01DEA" w:rsidRDefault="00C01DEA" w:rsidP="008A551C">
      <w:pPr>
        <w:spacing w:after="0" w:line="240" w:lineRule="auto"/>
      </w:pPr>
      <w:r>
        <w:separator/>
      </w:r>
    </w:p>
  </w:footnote>
  <w:footnote w:type="continuationSeparator" w:id="0">
    <w:p w14:paraId="1ED13670" w14:textId="77777777" w:rsidR="00C01DEA" w:rsidRDefault="00C01DEA" w:rsidP="008A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7F65" w14:textId="77777777" w:rsidR="008A551C" w:rsidRDefault="008A551C" w:rsidP="008A551C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BD5C35" wp14:editId="6F8716B9">
              <wp:simplePos x="0" y="0"/>
              <wp:positionH relativeFrom="page">
                <wp:posOffset>908685</wp:posOffset>
              </wp:positionH>
              <wp:positionV relativeFrom="page">
                <wp:posOffset>708660</wp:posOffset>
              </wp:positionV>
              <wp:extent cx="4140200" cy="0"/>
              <wp:effectExtent l="0" t="0" r="31750" b="1905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40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0B10D2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55pt,55.8pt" to="397.5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" o:allowincell="f" strokeweight="1pt">
              <w10:wrap anchorx="page" anchory="page"/>
            </v:line>
          </w:pict>
        </mc:Fallback>
      </mc:AlternateContent>
    </w:r>
    <w:r>
      <w:rPr>
        <w:rFonts w:cs="Arial"/>
        <w:b/>
        <w:bCs/>
        <w:noProof/>
        <w:sz w:val="28"/>
        <w:szCs w:val="28"/>
        <w:lang w:eastAsia="de-DE"/>
      </w:rPr>
      <w:drawing>
        <wp:anchor distT="0" distB="0" distL="114300" distR="114300" simplePos="0" relativeHeight="251660288" behindDoc="0" locked="0" layoutInCell="1" allowOverlap="1" wp14:anchorId="2C7F9D43" wp14:editId="36C0D61A">
          <wp:simplePos x="0" y="0"/>
          <wp:positionH relativeFrom="margin">
            <wp:posOffset>4486275</wp:posOffset>
          </wp:positionH>
          <wp:positionV relativeFrom="paragraph">
            <wp:posOffset>-106680</wp:posOffset>
          </wp:positionV>
          <wp:extent cx="1760220" cy="462174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MKmotion 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462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bCs/>
        <w:sz w:val="28"/>
        <w:szCs w:val="28"/>
      </w:rPr>
      <w:t>Pressemitteilung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95"/>
    <w:rsid w:val="000043D5"/>
    <w:rsid w:val="0001619F"/>
    <w:rsid w:val="00056A48"/>
    <w:rsid w:val="000816A3"/>
    <w:rsid w:val="00095ACD"/>
    <w:rsid w:val="000B21AD"/>
    <w:rsid w:val="0013707F"/>
    <w:rsid w:val="001465A4"/>
    <w:rsid w:val="001504E9"/>
    <w:rsid w:val="00161558"/>
    <w:rsid w:val="001D41C3"/>
    <w:rsid w:val="00264544"/>
    <w:rsid w:val="002A4EC7"/>
    <w:rsid w:val="002D2EB8"/>
    <w:rsid w:val="003F586E"/>
    <w:rsid w:val="00462FA0"/>
    <w:rsid w:val="00472B67"/>
    <w:rsid w:val="00492071"/>
    <w:rsid w:val="00517BB6"/>
    <w:rsid w:val="00544526"/>
    <w:rsid w:val="00550A95"/>
    <w:rsid w:val="005F15C5"/>
    <w:rsid w:val="00661DAB"/>
    <w:rsid w:val="006778E5"/>
    <w:rsid w:val="00683503"/>
    <w:rsid w:val="00706D8F"/>
    <w:rsid w:val="0076120E"/>
    <w:rsid w:val="0079622F"/>
    <w:rsid w:val="00881F47"/>
    <w:rsid w:val="00890D91"/>
    <w:rsid w:val="008A551C"/>
    <w:rsid w:val="00985F3E"/>
    <w:rsid w:val="009916E3"/>
    <w:rsid w:val="009A5C69"/>
    <w:rsid w:val="009B7C62"/>
    <w:rsid w:val="00A634D1"/>
    <w:rsid w:val="00AA5920"/>
    <w:rsid w:val="00AF78EE"/>
    <w:rsid w:val="00B058C6"/>
    <w:rsid w:val="00B13604"/>
    <w:rsid w:val="00B55D5A"/>
    <w:rsid w:val="00B64FF0"/>
    <w:rsid w:val="00B66276"/>
    <w:rsid w:val="00B8676B"/>
    <w:rsid w:val="00BB7263"/>
    <w:rsid w:val="00C01DEA"/>
    <w:rsid w:val="00CF0B7F"/>
    <w:rsid w:val="00D11055"/>
    <w:rsid w:val="00D575B9"/>
    <w:rsid w:val="00D65B0C"/>
    <w:rsid w:val="00DD1CF8"/>
    <w:rsid w:val="00E62CE5"/>
    <w:rsid w:val="00E67FCC"/>
    <w:rsid w:val="00E80E72"/>
    <w:rsid w:val="00E823D9"/>
    <w:rsid w:val="00E8382F"/>
    <w:rsid w:val="00E87F09"/>
    <w:rsid w:val="00F26BDB"/>
    <w:rsid w:val="00F920FA"/>
    <w:rsid w:val="00F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455AA"/>
  <w15:chartTrackingRefBased/>
  <w15:docId w15:val="{1CBCD2BD-F78B-455B-BA2F-C075272F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5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551C"/>
  </w:style>
  <w:style w:type="paragraph" w:styleId="Fuzeile">
    <w:name w:val="footer"/>
    <w:basedOn w:val="Standard"/>
    <w:link w:val="FuzeileZchn"/>
    <w:uiPriority w:val="99"/>
    <w:unhideWhenUsed/>
    <w:rsid w:val="008A5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551C"/>
  </w:style>
  <w:style w:type="paragraph" w:customStyle="1" w:styleId="PMOrtDatum">
    <w:name w:val="PM Ort/Datum"/>
    <w:basedOn w:val="Standard"/>
    <w:qFormat/>
    <w:rsid w:val="008A551C"/>
    <w:pPr>
      <w:spacing w:after="0" w:line="360" w:lineRule="auto"/>
    </w:pPr>
    <w:rPr>
      <w:rFonts w:ascii="Arial" w:eastAsia="Times New Roman" w:hAnsi="Arial" w:cs="Arial"/>
      <w:i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A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916E3"/>
    <w:rPr>
      <w:color w:val="33CC99" w:themeColor="hyperlink"/>
      <w:u w:val="single"/>
    </w:rPr>
  </w:style>
  <w:style w:type="paragraph" w:styleId="berarbeitung">
    <w:name w:val="Revision"/>
    <w:hidden/>
    <w:uiPriority w:val="99"/>
    <w:semiHidden/>
    <w:rsid w:val="00E8382F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838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838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838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38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382F"/>
    <w:rPr>
      <w:b/>
      <w:bCs/>
      <w:sz w:val="20"/>
      <w:szCs w:val="20"/>
    </w:rPr>
  </w:style>
  <w:style w:type="character" w:customStyle="1" w:styleId="cf01">
    <w:name w:val="cf01"/>
    <w:basedOn w:val="Absatz-Standardschriftart"/>
    <w:rsid w:val="0049207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nja.schaber@amk-motion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amk-motion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AMKmotion">
      <a:dk1>
        <a:sysClr val="windowText" lastClr="000000"/>
      </a:dk1>
      <a:lt1>
        <a:sysClr val="window" lastClr="FFFFFF"/>
      </a:lt1>
      <a:dk2>
        <a:srgbClr val="33CC99"/>
      </a:dk2>
      <a:lt2>
        <a:srgbClr val="E7E6E6"/>
      </a:lt2>
      <a:accent1>
        <a:srgbClr val="33CC99"/>
      </a:accent1>
      <a:accent2>
        <a:srgbClr val="954F72"/>
      </a:accent2>
      <a:accent3>
        <a:srgbClr val="A5A5A5"/>
      </a:accent3>
      <a:accent4>
        <a:srgbClr val="FFC000"/>
      </a:accent4>
      <a:accent5>
        <a:srgbClr val="92D050"/>
      </a:accent5>
      <a:accent6>
        <a:srgbClr val="5B9BD5"/>
      </a:accent6>
      <a:hlink>
        <a:srgbClr val="33CC99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AMK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Steudle, Christine</dc:creator>
  <cp:keywords/>
  <dc:description/>
  <cp:lastModifiedBy>Schaber, Anja</cp:lastModifiedBy>
  <cp:revision>2</cp:revision>
  <dcterms:created xsi:type="dcterms:W3CDTF">2023-11-27T07:08:00Z</dcterms:created>
  <dcterms:modified xsi:type="dcterms:W3CDTF">2023-11-27T07:08:00Z</dcterms:modified>
</cp:coreProperties>
</file>